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11872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  <w:t xml:space="preserve"> Додаток </w:t>
      </w:r>
    </w:p>
    <w:p w14:paraId="2593BC89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 xml:space="preserve">до рішення 22 сесії 8 скликання </w:t>
      </w:r>
    </w:p>
    <w:p w14:paraId="2FB4958F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>(п’яте пленарне засідання)</w:t>
      </w:r>
    </w:p>
    <w:p w14:paraId="3DDA54DC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 xml:space="preserve">Тростянецької міської ради </w:t>
      </w:r>
    </w:p>
    <w:p w14:paraId="7BF64174" w14:textId="533AFE9F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  <w:t>№ 17</w:t>
      </w:r>
      <w:r w:rsidRPr="003246A8">
        <w:rPr>
          <w:rFonts w:ascii="Times New Roman" w:hAnsi="Times New Roman" w:cs="Times New Roman"/>
          <w:sz w:val="28"/>
        </w:rPr>
        <w:t>1</w:t>
      </w:r>
      <w:r w:rsidRPr="003246A8">
        <w:rPr>
          <w:rFonts w:ascii="Times New Roman" w:hAnsi="Times New Roman" w:cs="Times New Roman"/>
          <w:sz w:val="28"/>
        </w:rPr>
        <w:t xml:space="preserve"> від 17 березня 2025 року</w:t>
      </w:r>
    </w:p>
    <w:p w14:paraId="3139EE8F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1681C1B0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0AF03955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>ЗАТВЕРДЖУЮ:</w:t>
      </w:r>
    </w:p>
    <w:p w14:paraId="3CD434CA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  <w:t xml:space="preserve">рішення 22 сесії 8 скликання </w:t>
      </w:r>
    </w:p>
    <w:p w14:paraId="33FA0B17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>(п’яте пленарне засідання)</w:t>
      </w:r>
    </w:p>
    <w:p w14:paraId="1A8845CD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 xml:space="preserve">Тростянецької міської ради </w:t>
      </w:r>
    </w:p>
    <w:p w14:paraId="78EA9825" w14:textId="325700F2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</w:r>
      <w:r w:rsidRPr="003246A8">
        <w:rPr>
          <w:rFonts w:ascii="Times New Roman" w:hAnsi="Times New Roman" w:cs="Times New Roman"/>
          <w:sz w:val="28"/>
        </w:rPr>
        <w:tab/>
        <w:t>№ 17</w:t>
      </w:r>
      <w:r w:rsidRPr="003246A8">
        <w:rPr>
          <w:rFonts w:ascii="Times New Roman" w:hAnsi="Times New Roman" w:cs="Times New Roman"/>
          <w:sz w:val="28"/>
        </w:rPr>
        <w:t>1</w:t>
      </w:r>
      <w:r w:rsidRPr="003246A8">
        <w:rPr>
          <w:rFonts w:ascii="Times New Roman" w:hAnsi="Times New Roman" w:cs="Times New Roman"/>
          <w:sz w:val="28"/>
        </w:rPr>
        <w:t xml:space="preserve"> від 17 березня 2025 року</w:t>
      </w:r>
    </w:p>
    <w:p w14:paraId="5ADBB901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3A55350E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>міський голова</w:t>
      </w:r>
    </w:p>
    <w:p w14:paraId="71E11DD2" w14:textId="77777777" w:rsidR="003246A8" w:rsidRPr="003246A8" w:rsidRDefault="003246A8" w:rsidP="003246A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246A8">
        <w:rPr>
          <w:rFonts w:ascii="Times New Roman" w:hAnsi="Times New Roman" w:cs="Times New Roman"/>
          <w:sz w:val="28"/>
        </w:rPr>
        <w:t>_______________      Юрій БОВА</w:t>
      </w:r>
    </w:p>
    <w:p w14:paraId="418EC3E3" w14:textId="5624EC2D" w:rsidR="00D31952" w:rsidRPr="003246A8" w:rsidRDefault="00D31952" w:rsidP="003246A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46A8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4B88E9DD" w14:textId="3C2AFD9C" w:rsidR="00D31952" w:rsidRDefault="00D31952" w:rsidP="003246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502B3A" w14:textId="0BC8E004" w:rsidR="003246A8" w:rsidRDefault="003246A8" w:rsidP="003246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69F5F" w14:textId="77777777" w:rsidR="003246A8" w:rsidRPr="003246A8" w:rsidRDefault="003246A8" w:rsidP="003246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D940D" w14:textId="49A9DF68" w:rsidR="00D31952" w:rsidRPr="003246A8" w:rsidRDefault="00954D4C" w:rsidP="003246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46A8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14:paraId="02271367" w14:textId="77777777" w:rsidR="00595C0A" w:rsidRDefault="005C2F76" w:rsidP="00595C0A">
      <w:pPr>
        <w:spacing w:after="0" w:line="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C0A">
        <w:rPr>
          <w:rFonts w:ascii="Times New Roman" w:hAnsi="Times New Roman" w:cs="Times New Roman"/>
          <w:b/>
          <w:bCs/>
          <w:sz w:val="28"/>
          <w:szCs w:val="28"/>
        </w:rPr>
        <w:t xml:space="preserve">КОМУНАЛЬНОЇ УСТАНОВИ </w:t>
      </w:r>
    </w:p>
    <w:p w14:paraId="105D10C2" w14:textId="2F94FFD3" w:rsidR="00595C0A" w:rsidRPr="00595C0A" w:rsidRDefault="005C2F76" w:rsidP="00595C0A">
      <w:pPr>
        <w:spacing w:after="0" w:line="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C0A">
        <w:rPr>
          <w:rFonts w:ascii="Times New Roman" w:hAnsi="Times New Roman" w:cs="Times New Roman"/>
          <w:b/>
          <w:bCs/>
          <w:sz w:val="28"/>
          <w:szCs w:val="28"/>
        </w:rPr>
        <w:t>ТРОСТЯНЕЦЬКОЇ МІСЬКОЇ РАД</w:t>
      </w:r>
      <w:r w:rsidR="00595C0A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14:paraId="14EC6E94" w14:textId="5946E8C7" w:rsidR="005C2F76" w:rsidRPr="00595C0A" w:rsidRDefault="005C2F76" w:rsidP="00595C0A">
      <w:pPr>
        <w:spacing w:after="0" w:line="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C0A">
        <w:rPr>
          <w:rFonts w:ascii="Times New Roman" w:hAnsi="Times New Roman" w:cs="Times New Roman"/>
          <w:b/>
          <w:bCs/>
          <w:sz w:val="28"/>
          <w:szCs w:val="28"/>
        </w:rPr>
        <w:t xml:space="preserve"> «МОЛОДІЖНИЙ ЦЕНТР «КОРОБКА»»</w:t>
      </w:r>
    </w:p>
    <w:p w14:paraId="7850AFF8" w14:textId="5CEDCC86" w:rsidR="00D44D38" w:rsidRPr="00595C0A" w:rsidRDefault="00D44D38" w:rsidP="00595C0A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0A">
        <w:rPr>
          <w:rFonts w:ascii="Times New Roman" w:eastAsia="Times New Roman" w:hAnsi="Times New Roman" w:cs="Times New Roman"/>
          <w:sz w:val="28"/>
          <w:szCs w:val="28"/>
          <w:lang w:eastAsia="ru-RU"/>
        </w:rPr>
        <w:t>(нова редакція)</w:t>
      </w:r>
    </w:p>
    <w:p w14:paraId="15C87806" w14:textId="77777777" w:rsidR="00D31952" w:rsidRDefault="00D31952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748F96" w14:textId="38DE506F" w:rsidR="00D31952" w:rsidRDefault="00D31952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C07B3B" w14:textId="4A445628" w:rsidR="00CE4E43" w:rsidRDefault="00CE4E43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AA2090" w14:textId="2BAFFA99" w:rsidR="00CE4E43" w:rsidRDefault="00CE4E43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92D8199" w14:textId="01D17F09" w:rsidR="00CE4E43" w:rsidRDefault="00CE4E43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033570" w14:textId="7EB5C842" w:rsidR="00CE4E43" w:rsidRDefault="00CE4E43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D08BE2" w14:textId="419312FA" w:rsidR="003F4230" w:rsidRDefault="003F4230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24BCB4D" w14:textId="70C31193" w:rsidR="003F4230" w:rsidRDefault="003F4230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68634FC" w14:textId="77777777" w:rsidR="003F4230" w:rsidRDefault="003F4230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2FEBB7" w14:textId="5972AE4F" w:rsidR="00CE4E43" w:rsidRDefault="00CE4E43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95FCF2" w14:textId="6A70EB2E" w:rsidR="00CE4E43" w:rsidRDefault="00CE4E43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8FB4125" w14:textId="29FEDE77" w:rsidR="003F4230" w:rsidRDefault="003F4230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1A953A6" w14:textId="47FAC7AB" w:rsidR="003F4230" w:rsidRDefault="003F4230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1D0475" w14:textId="77777777" w:rsidR="003F4230" w:rsidRDefault="003F4230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8EBB47B" w14:textId="42B44E78" w:rsidR="0006722C" w:rsidRDefault="0006722C" w:rsidP="005C2F76">
      <w:pPr>
        <w:spacing w:after="0" w:line="6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54553F2" w14:textId="3020106A" w:rsidR="00F02625" w:rsidRDefault="00F02625" w:rsidP="00233439">
      <w:pPr>
        <w:spacing w:after="0" w:line="60" w:lineRule="atLeast"/>
        <w:rPr>
          <w:rFonts w:ascii="Times New Roman" w:hAnsi="Times New Roman" w:cs="Times New Roman"/>
          <w:sz w:val="28"/>
          <w:szCs w:val="28"/>
        </w:rPr>
      </w:pPr>
    </w:p>
    <w:p w14:paraId="54A90F02" w14:textId="74B1B330" w:rsidR="00595C0A" w:rsidRDefault="00595C0A" w:rsidP="00233439">
      <w:pPr>
        <w:spacing w:after="0" w:line="60" w:lineRule="atLeast"/>
        <w:rPr>
          <w:rFonts w:ascii="Times New Roman" w:hAnsi="Times New Roman" w:cs="Times New Roman"/>
          <w:sz w:val="28"/>
          <w:szCs w:val="28"/>
        </w:rPr>
      </w:pPr>
    </w:p>
    <w:p w14:paraId="6034351E" w14:textId="4DE6A354" w:rsidR="00595C0A" w:rsidRDefault="00595C0A" w:rsidP="00233439">
      <w:pPr>
        <w:spacing w:after="0" w:line="60" w:lineRule="atLeast"/>
        <w:rPr>
          <w:rFonts w:ascii="Times New Roman" w:hAnsi="Times New Roman" w:cs="Times New Roman"/>
          <w:sz w:val="28"/>
          <w:szCs w:val="28"/>
        </w:rPr>
      </w:pPr>
    </w:p>
    <w:p w14:paraId="2414A8C8" w14:textId="77777777" w:rsidR="00595C0A" w:rsidRDefault="00595C0A" w:rsidP="00233439">
      <w:pPr>
        <w:spacing w:after="0" w:line="60" w:lineRule="atLeast"/>
        <w:rPr>
          <w:rFonts w:ascii="Times New Roman" w:hAnsi="Times New Roman" w:cs="Times New Roman"/>
          <w:sz w:val="28"/>
          <w:szCs w:val="28"/>
        </w:rPr>
      </w:pPr>
    </w:p>
    <w:p w14:paraId="62029829" w14:textId="06E34724" w:rsidR="00FE68B7" w:rsidRDefault="00FE68B7" w:rsidP="00D44D38">
      <w:pPr>
        <w:spacing w:after="0" w:line="60" w:lineRule="atLeast"/>
        <w:rPr>
          <w:rFonts w:ascii="Times New Roman" w:hAnsi="Times New Roman" w:cs="Times New Roman"/>
          <w:sz w:val="28"/>
          <w:szCs w:val="28"/>
        </w:rPr>
      </w:pPr>
    </w:p>
    <w:p w14:paraId="571EB363" w14:textId="0664FDA3" w:rsidR="00CE4E43" w:rsidRDefault="00CE4E43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Тростянець</w:t>
      </w:r>
    </w:p>
    <w:p w14:paraId="19B4538E" w14:textId="241B407A" w:rsidR="00FE68B7" w:rsidRDefault="003246A8" w:rsidP="00FE68B7">
      <w:pPr>
        <w:pStyle w:val="a3"/>
        <w:numPr>
          <w:ilvl w:val="0"/>
          <w:numId w:val="8"/>
        </w:numPr>
        <w:spacing w:after="0" w:line="6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D4C" w:rsidRPr="00FE68B7">
        <w:rPr>
          <w:rFonts w:ascii="Times New Roman" w:hAnsi="Times New Roman" w:cs="Times New Roman"/>
          <w:sz w:val="28"/>
          <w:szCs w:val="28"/>
        </w:rPr>
        <w:t>рік</w:t>
      </w:r>
    </w:p>
    <w:p w14:paraId="7CF3C323" w14:textId="77777777" w:rsidR="00AD17B4" w:rsidRPr="00FE68B7" w:rsidRDefault="00AD17B4" w:rsidP="003246A8">
      <w:pPr>
        <w:pStyle w:val="a3"/>
        <w:spacing w:after="0" w:line="60" w:lineRule="atLeast"/>
        <w:ind w:left="1285"/>
        <w:rPr>
          <w:rFonts w:ascii="Times New Roman" w:hAnsi="Times New Roman" w:cs="Times New Roman"/>
          <w:sz w:val="28"/>
          <w:szCs w:val="28"/>
        </w:rPr>
      </w:pPr>
    </w:p>
    <w:p w14:paraId="0F668488" w14:textId="5E6D1D13" w:rsidR="002D5779" w:rsidRPr="00622B5A" w:rsidRDefault="00D31952" w:rsidP="00622B5A">
      <w:pPr>
        <w:pStyle w:val="a3"/>
        <w:numPr>
          <w:ilvl w:val="0"/>
          <w:numId w:val="7"/>
        </w:numPr>
        <w:spacing w:after="0" w:line="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2B5A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ЗАГАЛЬНІ ПОЛОЖЕННЯ</w:t>
      </w:r>
    </w:p>
    <w:p w14:paraId="1267AD60" w14:textId="7B98C38A" w:rsidR="00482D1D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52">
        <w:rPr>
          <w:rFonts w:ascii="Times New Roman" w:hAnsi="Times New Roman" w:cs="Times New Roman"/>
          <w:sz w:val="28"/>
          <w:szCs w:val="28"/>
        </w:rPr>
        <w:t xml:space="preserve">1.1. </w:t>
      </w:r>
      <w:r w:rsidR="00482D1D">
        <w:rPr>
          <w:rFonts w:ascii="Times New Roman" w:hAnsi="Times New Roman" w:cs="Times New Roman"/>
          <w:sz w:val="28"/>
          <w:szCs w:val="28"/>
        </w:rPr>
        <w:t xml:space="preserve">«Молодіжний центр </w:t>
      </w:r>
      <w:r w:rsidR="00482D1D" w:rsidRPr="009877E9">
        <w:rPr>
          <w:rFonts w:ascii="Times New Roman" w:hAnsi="Times New Roman" w:cs="Times New Roman"/>
          <w:sz w:val="28"/>
          <w:szCs w:val="28"/>
        </w:rPr>
        <w:t>«КО</w:t>
      </w:r>
      <w:r w:rsidR="006A66F0">
        <w:rPr>
          <w:rFonts w:ascii="Times New Roman" w:hAnsi="Times New Roman" w:cs="Times New Roman"/>
          <w:sz w:val="28"/>
          <w:szCs w:val="28"/>
        </w:rPr>
        <w:t>Р</w:t>
      </w:r>
      <w:r w:rsidR="00482D1D" w:rsidRPr="009877E9">
        <w:rPr>
          <w:rFonts w:ascii="Times New Roman" w:hAnsi="Times New Roman" w:cs="Times New Roman"/>
          <w:sz w:val="28"/>
          <w:szCs w:val="28"/>
        </w:rPr>
        <w:t>ОБКА»</w:t>
      </w:r>
      <w:r w:rsidR="00482D1D">
        <w:rPr>
          <w:rFonts w:ascii="Times New Roman" w:hAnsi="Times New Roman" w:cs="Times New Roman"/>
          <w:sz w:val="28"/>
          <w:szCs w:val="28"/>
        </w:rPr>
        <w:t xml:space="preserve">» (далі – Центр) – установа, </w:t>
      </w:r>
      <w:r w:rsidR="00482D1D" w:rsidRPr="00482D1D">
        <w:rPr>
          <w:rFonts w:ascii="Times New Roman" w:hAnsi="Times New Roman" w:cs="Times New Roman"/>
          <w:sz w:val="28"/>
          <w:szCs w:val="28"/>
        </w:rPr>
        <w:t>що утворюється для вирішення питань соціального становлення та розвитку молоді</w:t>
      </w:r>
      <w:r w:rsidR="003D4CA6">
        <w:rPr>
          <w:rFonts w:ascii="Times New Roman" w:hAnsi="Times New Roman" w:cs="Times New Roman"/>
          <w:sz w:val="28"/>
          <w:szCs w:val="28"/>
        </w:rPr>
        <w:t xml:space="preserve"> </w:t>
      </w:r>
      <w:r w:rsidR="003D4CA6" w:rsidRPr="006A66F0">
        <w:rPr>
          <w:rFonts w:ascii="Times New Roman" w:hAnsi="Times New Roman" w:cs="Times New Roman"/>
          <w:sz w:val="28"/>
          <w:szCs w:val="28"/>
        </w:rPr>
        <w:t>Тростянецької міської територіальної громади</w:t>
      </w:r>
      <w:r w:rsidR="00482D1D" w:rsidRPr="00482D1D">
        <w:rPr>
          <w:rFonts w:ascii="Times New Roman" w:hAnsi="Times New Roman" w:cs="Times New Roman"/>
          <w:sz w:val="28"/>
          <w:szCs w:val="28"/>
        </w:rPr>
        <w:t>.</w:t>
      </w:r>
    </w:p>
    <w:p w14:paraId="60C701FB" w14:textId="547169A9" w:rsidR="00482D1D" w:rsidRDefault="00482D1D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9877E9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482D1D">
        <w:rPr>
          <w:rFonts w:ascii="Times New Roman" w:hAnsi="Times New Roman" w:cs="Times New Roman"/>
          <w:sz w:val="28"/>
          <w:szCs w:val="28"/>
        </w:rPr>
        <w:t>у своїй діяльності керується Конституцією і законами України, а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2D1D">
        <w:rPr>
          <w:rFonts w:ascii="Times New Roman" w:hAnsi="Times New Roman" w:cs="Times New Roman"/>
          <w:sz w:val="28"/>
          <w:szCs w:val="28"/>
        </w:rPr>
        <w:t xml:space="preserve">іншими нормативно-правовими актами, рішеннями </w:t>
      </w:r>
      <w:r>
        <w:rPr>
          <w:rFonts w:ascii="Times New Roman" w:hAnsi="Times New Roman" w:cs="Times New Roman"/>
          <w:sz w:val="28"/>
          <w:szCs w:val="28"/>
        </w:rPr>
        <w:t xml:space="preserve">Тростянецької </w:t>
      </w:r>
      <w:r w:rsidRPr="00482D1D">
        <w:rPr>
          <w:rFonts w:ascii="Times New Roman" w:hAnsi="Times New Roman" w:cs="Times New Roman"/>
          <w:sz w:val="28"/>
          <w:szCs w:val="28"/>
        </w:rPr>
        <w:t>міської ради та її виконавчого комітету, розпорядженням</w:t>
      </w:r>
      <w:r w:rsidR="003D4CA6">
        <w:rPr>
          <w:rFonts w:ascii="Times New Roman" w:hAnsi="Times New Roman" w:cs="Times New Roman"/>
          <w:sz w:val="28"/>
          <w:szCs w:val="28"/>
        </w:rPr>
        <w:t>и</w:t>
      </w:r>
      <w:r w:rsidRPr="00482D1D">
        <w:rPr>
          <w:rFonts w:ascii="Times New Roman" w:hAnsi="Times New Roman" w:cs="Times New Roman"/>
          <w:sz w:val="28"/>
          <w:szCs w:val="28"/>
        </w:rPr>
        <w:t xml:space="preserve"> міського голови та цим Положенням.</w:t>
      </w:r>
    </w:p>
    <w:p w14:paraId="7926FBDE" w14:textId="35A951AF" w:rsidR="00197575" w:rsidRP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197575">
        <w:rPr>
          <w:rFonts w:ascii="Times New Roman" w:hAnsi="Times New Roman" w:cs="Times New Roman"/>
          <w:sz w:val="28"/>
          <w:szCs w:val="28"/>
        </w:rPr>
        <w:t>Метою діяльності Центру є сприяння:</w:t>
      </w:r>
    </w:p>
    <w:p w14:paraId="67997F63" w14:textId="77777777" w:rsidR="00197575" w:rsidRP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5">
        <w:rPr>
          <w:rFonts w:ascii="Times New Roman" w:hAnsi="Times New Roman" w:cs="Times New Roman"/>
          <w:sz w:val="28"/>
          <w:szCs w:val="28"/>
        </w:rPr>
        <w:t>- соціалізації та самореалізації молоді;</w:t>
      </w:r>
    </w:p>
    <w:p w14:paraId="06B8F008" w14:textId="77777777" w:rsidR="00197575" w:rsidRP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5">
        <w:rPr>
          <w:rFonts w:ascii="Times New Roman" w:hAnsi="Times New Roman" w:cs="Times New Roman"/>
          <w:sz w:val="28"/>
          <w:szCs w:val="28"/>
        </w:rPr>
        <w:t>- інтелектуальному, моральному та духовному розвитку молоді, реалізації її творчого потенціалу;</w:t>
      </w:r>
    </w:p>
    <w:p w14:paraId="7FDD0811" w14:textId="77777777" w:rsidR="00197575" w:rsidRP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5">
        <w:rPr>
          <w:rFonts w:ascii="Times New Roman" w:hAnsi="Times New Roman" w:cs="Times New Roman"/>
          <w:sz w:val="28"/>
          <w:szCs w:val="28"/>
        </w:rPr>
        <w:t>- національно-патріотичному вихованню молоді;</w:t>
      </w:r>
    </w:p>
    <w:p w14:paraId="5D8B77F9" w14:textId="77777777" w:rsidR="00197575" w:rsidRP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5">
        <w:rPr>
          <w:rFonts w:ascii="Times New Roman" w:hAnsi="Times New Roman" w:cs="Times New Roman"/>
          <w:sz w:val="28"/>
          <w:szCs w:val="28"/>
        </w:rPr>
        <w:t>- популяризації здорового способу життя молоді;</w:t>
      </w:r>
    </w:p>
    <w:p w14:paraId="4A8678C7" w14:textId="77777777" w:rsidR="00197575" w:rsidRP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5">
        <w:rPr>
          <w:rFonts w:ascii="Times New Roman" w:hAnsi="Times New Roman" w:cs="Times New Roman"/>
          <w:sz w:val="28"/>
          <w:szCs w:val="28"/>
        </w:rPr>
        <w:t>- працевлаштуванню молоді та зайнятості у вільний час, молодіжному підприємництву;</w:t>
      </w:r>
    </w:p>
    <w:p w14:paraId="23D444A9" w14:textId="77777777" w:rsidR="00197575" w:rsidRP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5">
        <w:rPr>
          <w:rFonts w:ascii="Times New Roman" w:hAnsi="Times New Roman" w:cs="Times New Roman"/>
          <w:sz w:val="28"/>
          <w:szCs w:val="28"/>
        </w:rPr>
        <w:t xml:space="preserve">- забезпеченню громадянської освіти молоді та розвитку </w:t>
      </w:r>
      <w:proofErr w:type="spellStart"/>
      <w:r w:rsidRPr="00197575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197575">
        <w:rPr>
          <w:rFonts w:ascii="Times New Roman" w:hAnsi="Times New Roman" w:cs="Times New Roman"/>
          <w:sz w:val="28"/>
          <w:szCs w:val="28"/>
        </w:rPr>
        <w:t>;</w:t>
      </w:r>
    </w:p>
    <w:p w14:paraId="61E52614" w14:textId="215ABD1F" w:rsidR="00197575" w:rsidRDefault="0019757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575">
        <w:rPr>
          <w:rFonts w:ascii="Times New Roman" w:hAnsi="Times New Roman" w:cs="Times New Roman"/>
          <w:sz w:val="28"/>
          <w:szCs w:val="28"/>
        </w:rPr>
        <w:t>- підвищення рівня мобільності молоді.</w:t>
      </w:r>
    </w:p>
    <w:p w14:paraId="0C99F969" w14:textId="77777777" w:rsidR="00E67539" w:rsidRDefault="00E35125" w:rsidP="00E6753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975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67539">
        <w:rPr>
          <w:rFonts w:ascii="Times New Roman" w:hAnsi="Times New Roman"/>
          <w:sz w:val="28"/>
        </w:rPr>
        <w:t>Засновником Закладу є Тростянецька міська рада (надалі – Засновник). Власником – Тростянецька міська територіальна громада. Заклад є підзвітним і підконтрольним відділу культури, туризму, молоді, спорту та охорони культурної спадщини Тростянецької міської ради.</w:t>
      </w:r>
    </w:p>
    <w:p w14:paraId="53F2045F" w14:textId="77777777" w:rsidR="006A66F0" w:rsidRDefault="009C17A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975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1952">
        <w:rPr>
          <w:rFonts w:ascii="Times New Roman" w:hAnsi="Times New Roman" w:cs="Times New Roman"/>
          <w:sz w:val="28"/>
          <w:szCs w:val="28"/>
        </w:rPr>
        <w:t>Повне найменування українською мовою: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BFB">
        <w:rPr>
          <w:rFonts w:ascii="Times New Roman" w:hAnsi="Times New Roman" w:cs="Times New Roman"/>
          <w:sz w:val="28"/>
          <w:szCs w:val="28"/>
        </w:rPr>
        <w:t xml:space="preserve">КОМУНАЛЬНА УСТАНОВА ТРОСТЯНЕЦЬКОЇ МІСЬКОЇ РАДИ «МОЛОДІЖНИЙ ЦЕНТР </w:t>
      </w:r>
      <w:r w:rsidR="00935BFB" w:rsidRPr="009877E9">
        <w:rPr>
          <w:rFonts w:ascii="Times New Roman" w:hAnsi="Times New Roman" w:cs="Times New Roman"/>
          <w:sz w:val="28"/>
          <w:szCs w:val="28"/>
        </w:rPr>
        <w:t>«КО</w:t>
      </w:r>
      <w:r w:rsidR="006A66F0">
        <w:rPr>
          <w:rFonts w:ascii="Times New Roman" w:hAnsi="Times New Roman" w:cs="Times New Roman"/>
          <w:sz w:val="28"/>
          <w:szCs w:val="28"/>
        </w:rPr>
        <w:t>Р</w:t>
      </w:r>
      <w:r w:rsidR="00935BFB" w:rsidRPr="009877E9">
        <w:rPr>
          <w:rFonts w:ascii="Times New Roman" w:hAnsi="Times New Roman" w:cs="Times New Roman"/>
          <w:sz w:val="28"/>
          <w:szCs w:val="28"/>
        </w:rPr>
        <w:t>ОБКА</w:t>
      </w:r>
      <w:r w:rsidRPr="009877E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7313477" w14:textId="7181797C" w:rsidR="009C17AF" w:rsidRDefault="009C17A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Скорочене найменування </w:t>
      </w:r>
      <w:r w:rsidRPr="00D31952">
        <w:rPr>
          <w:rFonts w:ascii="Times New Roman" w:hAnsi="Times New Roman" w:cs="Times New Roman"/>
          <w:sz w:val="28"/>
          <w:szCs w:val="28"/>
        </w:rPr>
        <w:t>українською мовою:</w:t>
      </w:r>
      <w:r>
        <w:rPr>
          <w:rFonts w:ascii="Times New Roman" w:hAnsi="Times New Roman" w:cs="Times New Roman"/>
          <w:sz w:val="28"/>
          <w:szCs w:val="28"/>
        </w:rPr>
        <w:t xml:space="preserve"> КУ ТМР «МЦ </w:t>
      </w:r>
      <w:r w:rsidRPr="009877E9">
        <w:rPr>
          <w:rFonts w:ascii="Times New Roman" w:hAnsi="Times New Roman" w:cs="Times New Roman"/>
          <w:sz w:val="28"/>
          <w:szCs w:val="28"/>
        </w:rPr>
        <w:t>«КО</w:t>
      </w:r>
      <w:r w:rsidR="006A66F0">
        <w:rPr>
          <w:rFonts w:ascii="Times New Roman" w:hAnsi="Times New Roman" w:cs="Times New Roman"/>
          <w:sz w:val="28"/>
          <w:szCs w:val="28"/>
        </w:rPr>
        <w:t>Р</w:t>
      </w:r>
      <w:r w:rsidRPr="009877E9">
        <w:rPr>
          <w:rFonts w:ascii="Times New Roman" w:hAnsi="Times New Roman" w:cs="Times New Roman"/>
          <w:sz w:val="28"/>
          <w:szCs w:val="28"/>
        </w:rPr>
        <w:t>ОБКА»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5B69698" w14:textId="7A2A7B40" w:rsidR="009C17AF" w:rsidRPr="00754126" w:rsidRDefault="009C17A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126">
        <w:rPr>
          <w:rFonts w:ascii="Times New Roman" w:hAnsi="Times New Roman" w:cs="Times New Roman"/>
          <w:sz w:val="28"/>
          <w:szCs w:val="28"/>
        </w:rPr>
        <w:t>1.</w:t>
      </w:r>
      <w:r w:rsidR="00197575" w:rsidRPr="00754126">
        <w:rPr>
          <w:rFonts w:ascii="Times New Roman" w:hAnsi="Times New Roman" w:cs="Times New Roman"/>
          <w:sz w:val="28"/>
          <w:szCs w:val="28"/>
        </w:rPr>
        <w:t>6</w:t>
      </w:r>
      <w:r w:rsidRPr="00754126">
        <w:rPr>
          <w:rFonts w:ascii="Times New Roman" w:hAnsi="Times New Roman" w:cs="Times New Roman"/>
          <w:sz w:val="28"/>
          <w:szCs w:val="28"/>
        </w:rPr>
        <w:t xml:space="preserve">. Місцезнаходження: </w:t>
      </w:r>
      <w:r w:rsidR="00935BFB" w:rsidRPr="00754126">
        <w:rPr>
          <w:rFonts w:ascii="Times New Roman" w:hAnsi="Times New Roman" w:cs="Times New Roman"/>
          <w:sz w:val="28"/>
          <w:szCs w:val="28"/>
        </w:rPr>
        <w:t xml:space="preserve">42600, </w:t>
      </w:r>
      <w:r w:rsidRPr="00754126">
        <w:rPr>
          <w:rFonts w:ascii="Times New Roman" w:hAnsi="Times New Roman" w:cs="Times New Roman"/>
          <w:sz w:val="28"/>
          <w:szCs w:val="28"/>
        </w:rPr>
        <w:t>Україна, Сумська обл</w:t>
      </w:r>
      <w:r w:rsidR="00935BFB" w:rsidRPr="00754126">
        <w:rPr>
          <w:rFonts w:ascii="Times New Roman" w:hAnsi="Times New Roman" w:cs="Times New Roman"/>
          <w:sz w:val="28"/>
          <w:szCs w:val="28"/>
        </w:rPr>
        <w:t>асть</w:t>
      </w:r>
      <w:r w:rsidRPr="00754126">
        <w:rPr>
          <w:rFonts w:ascii="Times New Roman" w:hAnsi="Times New Roman" w:cs="Times New Roman"/>
          <w:sz w:val="28"/>
          <w:szCs w:val="28"/>
        </w:rPr>
        <w:t>, Охтирський</w:t>
      </w:r>
      <w:r w:rsidR="009A5194" w:rsidRPr="00754126">
        <w:rPr>
          <w:rFonts w:ascii="Times New Roman" w:hAnsi="Times New Roman" w:cs="Times New Roman"/>
          <w:sz w:val="28"/>
          <w:szCs w:val="28"/>
        </w:rPr>
        <w:t xml:space="preserve"> </w:t>
      </w:r>
      <w:r w:rsidRPr="00754126">
        <w:rPr>
          <w:rFonts w:ascii="Times New Roman" w:hAnsi="Times New Roman" w:cs="Times New Roman"/>
          <w:sz w:val="28"/>
          <w:szCs w:val="28"/>
        </w:rPr>
        <w:t>р-н, м. Тростянець, вул. Л</w:t>
      </w:r>
      <w:r w:rsidR="008D1A41">
        <w:rPr>
          <w:rFonts w:ascii="Times New Roman" w:hAnsi="Times New Roman" w:cs="Times New Roman"/>
          <w:sz w:val="28"/>
          <w:szCs w:val="28"/>
        </w:rPr>
        <w:t>еоніда</w:t>
      </w:r>
      <w:r w:rsidRPr="00754126">
        <w:rPr>
          <w:rFonts w:ascii="Times New Roman" w:hAnsi="Times New Roman" w:cs="Times New Roman"/>
          <w:sz w:val="28"/>
          <w:szCs w:val="28"/>
        </w:rPr>
        <w:t xml:space="preserve"> Татаренка, 5а.</w:t>
      </w:r>
    </w:p>
    <w:p w14:paraId="3CA013D5" w14:textId="0255DD8C" w:rsidR="00D910C2" w:rsidRPr="00754126" w:rsidRDefault="00935BF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126">
        <w:rPr>
          <w:rFonts w:ascii="Times New Roman" w:hAnsi="Times New Roman" w:cs="Times New Roman"/>
          <w:sz w:val="28"/>
          <w:szCs w:val="28"/>
        </w:rPr>
        <w:t>1.</w:t>
      </w:r>
      <w:r w:rsidR="00D14CEA" w:rsidRPr="00754126">
        <w:rPr>
          <w:rFonts w:ascii="Times New Roman" w:hAnsi="Times New Roman" w:cs="Times New Roman"/>
          <w:sz w:val="28"/>
          <w:szCs w:val="28"/>
        </w:rPr>
        <w:t>7</w:t>
      </w:r>
      <w:r w:rsidRPr="00754126">
        <w:rPr>
          <w:rFonts w:ascii="Times New Roman" w:hAnsi="Times New Roman" w:cs="Times New Roman"/>
          <w:sz w:val="28"/>
          <w:szCs w:val="28"/>
        </w:rPr>
        <w:t xml:space="preserve">. Структура </w:t>
      </w:r>
      <w:r w:rsidR="00754126" w:rsidRPr="00754126">
        <w:rPr>
          <w:rFonts w:ascii="Times New Roman" w:hAnsi="Times New Roman" w:cs="Times New Roman"/>
          <w:sz w:val="28"/>
          <w:szCs w:val="28"/>
        </w:rPr>
        <w:t>та граничн</w:t>
      </w:r>
      <w:r w:rsidR="00754126">
        <w:rPr>
          <w:rFonts w:ascii="Times New Roman" w:hAnsi="Times New Roman" w:cs="Times New Roman"/>
          <w:sz w:val="28"/>
          <w:szCs w:val="28"/>
        </w:rPr>
        <w:t>а</w:t>
      </w:r>
      <w:r w:rsidR="00754126" w:rsidRPr="00754126">
        <w:rPr>
          <w:rFonts w:ascii="Times New Roman" w:hAnsi="Times New Roman" w:cs="Times New Roman"/>
          <w:sz w:val="28"/>
          <w:szCs w:val="28"/>
        </w:rPr>
        <w:t xml:space="preserve"> чисельність</w:t>
      </w:r>
      <w:r w:rsidR="00754126">
        <w:rPr>
          <w:rFonts w:ascii="Times New Roman" w:hAnsi="Times New Roman" w:cs="Times New Roman"/>
          <w:sz w:val="28"/>
          <w:szCs w:val="28"/>
        </w:rPr>
        <w:t xml:space="preserve"> працівників</w:t>
      </w:r>
      <w:r w:rsidR="00754126" w:rsidRPr="00754126">
        <w:rPr>
          <w:rFonts w:ascii="Times New Roman" w:hAnsi="Times New Roman" w:cs="Times New Roman"/>
          <w:sz w:val="28"/>
          <w:szCs w:val="28"/>
        </w:rPr>
        <w:t xml:space="preserve"> </w:t>
      </w:r>
      <w:r w:rsidRPr="00754126">
        <w:rPr>
          <w:rFonts w:ascii="Times New Roman" w:hAnsi="Times New Roman" w:cs="Times New Roman"/>
          <w:sz w:val="28"/>
          <w:szCs w:val="28"/>
        </w:rPr>
        <w:t>Центру визначається та затверджується</w:t>
      </w:r>
      <w:r w:rsidR="00622B5A">
        <w:rPr>
          <w:rFonts w:ascii="Times New Roman" w:hAnsi="Times New Roman" w:cs="Times New Roman"/>
          <w:sz w:val="28"/>
          <w:szCs w:val="28"/>
        </w:rPr>
        <w:t xml:space="preserve"> рішенням</w:t>
      </w:r>
      <w:r w:rsidRPr="00754126">
        <w:rPr>
          <w:rFonts w:ascii="Times New Roman" w:hAnsi="Times New Roman" w:cs="Times New Roman"/>
          <w:sz w:val="28"/>
          <w:szCs w:val="28"/>
        </w:rPr>
        <w:t xml:space="preserve"> </w:t>
      </w:r>
      <w:r w:rsidR="006A66F0" w:rsidRPr="00754126">
        <w:rPr>
          <w:rFonts w:ascii="Times New Roman" w:hAnsi="Times New Roman" w:cs="Times New Roman"/>
          <w:sz w:val="28"/>
          <w:szCs w:val="28"/>
        </w:rPr>
        <w:t>Засновник</w:t>
      </w:r>
      <w:r w:rsidR="008D1A41">
        <w:rPr>
          <w:rFonts w:ascii="Times New Roman" w:hAnsi="Times New Roman" w:cs="Times New Roman"/>
          <w:sz w:val="28"/>
          <w:szCs w:val="28"/>
        </w:rPr>
        <w:t>а</w:t>
      </w:r>
      <w:r w:rsidR="006A66F0" w:rsidRPr="0075412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63737823"/>
      <w:r w:rsidR="000A48C9" w:rsidRPr="00754126">
        <w:rPr>
          <w:rFonts w:ascii="Times New Roman" w:hAnsi="Times New Roman" w:cs="Times New Roman"/>
          <w:sz w:val="28"/>
          <w:szCs w:val="28"/>
        </w:rPr>
        <w:t xml:space="preserve">за попереднім погодженням з </w:t>
      </w:r>
      <w:r w:rsidR="00D44D38" w:rsidRPr="006A66F0">
        <w:rPr>
          <w:rFonts w:ascii="Times New Roman" w:hAnsi="Times New Roman" w:cs="Times New Roman"/>
          <w:sz w:val="28"/>
          <w:szCs w:val="28"/>
        </w:rPr>
        <w:t>Відді</w:t>
      </w:r>
      <w:r w:rsidR="00D44D38">
        <w:rPr>
          <w:rFonts w:ascii="Times New Roman" w:hAnsi="Times New Roman" w:cs="Times New Roman"/>
          <w:sz w:val="28"/>
          <w:szCs w:val="28"/>
        </w:rPr>
        <w:t xml:space="preserve">лом культури, туризму, молоді, </w:t>
      </w:r>
      <w:r w:rsidR="00D44D38" w:rsidRPr="006A66F0">
        <w:rPr>
          <w:rFonts w:ascii="Times New Roman" w:hAnsi="Times New Roman" w:cs="Times New Roman"/>
          <w:sz w:val="28"/>
          <w:szCs w:val="28"/>
        </w:rPr>
        <w:t xml:space="preserve">спорту </w:t>
      </w:r>
      <w:r w:rsidR="00D44D38">
        <w:rPr>
          <w:rFonts w:ascii="Times New Roman" w:hAnsi="Times New Roman" w:cs="Times New Roman"/>
          <w:sz w:val="28"/>
          <w:szCs w:val="28"/>
        </w:rPr>
        <w:t xml:space="preserve">та охорони культурної спадщини </w:t>
      </w:r>
      <w:r w:rsidR="00D44D38" w:rsidRPr="006A66F0">
        <w:rPr>
          <w:rFonts w:ascii="Times New Roman" w:hAnsi="Times New Roman" w:cs="Times New Roman"/>
          <w:sz w:val="28"/>
          <w:szCs w:val="28"/>
        </w:rPr>
        <w:t>Тростянецької міської ради</w:t>
      </w:r>
      <w:r w:rsidR="00D910C2" w:rsidRPr="00754126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області</w:t>
      </w:r>
      <w:r w:rsidR="006A66F0" w:rsidRPr="00754126">
        <w:rPr>
          <w:rFonts w:ascii="Times New Roman" w:hAnsi="Times New Roman" w:cs="Times New Roman"/>
          <w:sz w:val="28"/>
          <w:szCs w:val="28"/>
        </w:rPr>
        <w:t xml:space="preserve"> та Фінансовим управлінням Тростянецької міської ради</w:t>
      </w:r>
      <w:bookmarkEnd w:id="1"/>
      <w:r w:rsidR="006A66F0" w:rsidRPr="00754126">
        <w:rPr>
          <w:rFonts w:ascii="Times New Roman" w:hAnsi="Times New Roman" w:cs="Times New Roman"/>
          <w:sz w:val="28"/>
          <w:szCs w:val="28"/>
        </w:rPr>
        <w:t xml:space="preserve"> </w:t>
      </w:r>
      <w:r w:rsidRPr="00754126">
        <w:rPr>
          <w:rFonts w:ascii="Times New Roman" w:hAnsi="Times New Roman" w:cs="Times New Roman"/>
          <w:sz w:val="28"/>
          <w:szCs w:val="28"/>
        </w:rPr>
        <w:t>відповідно до чинного законодавства</w:t>
      </w:r>
      <w:r w:rsidR="003D4CA6" w:rsidRPr="00754126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75412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3560D5" w14:textId="7BD92AF1" w:rsidR="006A66F0" w:rsidRDefault="006A66F0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126">
        <w:rPr>
          <w:rFonts w:ascii="Times New Roman" w:hAnsi="Times New Roman" w:cs="Times New Roman"/>
          <w:sz w:val="28"/>
          <w:szCs w:val="28"/>
        </w:rPr>
        <w:t xml:space="preserve">1.8. Шатний розпис Центру затверджується рішенням виконавчого комітету Тростянецької міської ради за попереднім погодженням з </w:t>
      </w:r>
      <w:r w:rsidR="00D44D38" w:rsidRPr="006A66F0">
        <w:rPr>
          <w:rFonts w:ascii="Times New Roman" w:hAnsi="Times New Roman" w:cs="Times New Roman"/>
          <w:sz w:val="28"/>
          <w:szCs w:val="28"/>
        </w:rPr>
        <w:t>Відді</w:t>
      </w:r>
      <w:r w:rsidR="00D44D38">
        <w:rPr>
          <w:rFonts w:ascii="Times New Roman" w:hAnsi="Times New Roman" w:cs="Times New Roman"/>
          <w:sz w:val="28"/>
          <w:szCs w:val="28"/>
        </w:rPr>
        <w:t xml:space="preserve">лом культури, туризму, молоді, </w:t>
      </w:r>
      <w:r w:rsidR="00D44D38" w:rsidRPr="006A66F0">
        <w:rPr>
          <w:rFonts w:ascii="Times New Roman" w:hAnsi="Times New Roman" w:cs="Times New Roman"/>
          <w:sz w:val="28"/>
          <w:szCs w:val="28"/>
        </w:rPr>
        <w:t xml:space="preserve">спорту </w:t>
      </w:r>
      <w:r w:rsidR="00D44D38">
        <w:rPr>
          <w:rFonts w:ascii="Times New Roman" w:hAnsi="Times New Roman" w:cs="Times New Roman"/>
          <w:sz w:val="28"/>
          <w:szCs w:val="28"/>
        </w:rPr>
        <w:t xml:space="preserve">та охорони культурної спадщини </w:t>
      </w:r>
      <w:r w:rsidR="00D44D38" w:rsidRPr="006A66F0">
        <w:rPr>
          <w:rFonts w:ascii="Times New Roman" w:hAnsi="Times New Roman" w:cs="Times New Roman"/>
          <w:sz w:val="28"/>
          <w:szCs w:val="28"/>
        </w:rPr>
        <w:t xml:space="preserve">Тростянецької міської ради </w:t>
      </w:r>
      <w:r w:rsidRPr="006A66F0">
        <w:rPr>
          <w:rFonts w:ascii="Times New Roman" w:hAnsi="Times New Roman" w:cs="Times New Roman"/>
          <w:sz w:val="28"/>
          <w:szCs w:val="28"/>
        </w:rPr>
        <w:t>Охтирського району Сумської області та Фінансовим управлінням Тростянецької міської ради</w:t>
      </w:r>
      <w:r w:rsidR="00754126">
        <w:rPr>
          <w:rFonts w:ascii="Times New Roman" w:hAnsi="Times New Roman" w:cs="Times New Roman"/>
          <w:sz w:val="28"/>
          <w:szCs w:val="28"/>
        </w:rPr>
        <w:t>.</w:t>
      </w:r>
    </w:p>
    <w:p w14:paraId="2DB02EA7" w14:textId="2E2E5069" w:rsidR="00D31952" w:rsidRPr="00407E03" w:rsidRDefault="00754126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935BFB">
        <w:rPr>
          <w:rFonts w:ascii="Times New Roman" w:hAnsi="Times New Roman" w:cs="Times New Roman"/>
          <w:sz w:val="28"/>
          <w:szCs w:val="28"/>
        </w:rPr>
        <w:t>Всі структурні підрозділи Центру діють згідно з положеннями про структурні підрозділи, затвердженими директором Центру.</w:t>
      </w:r>
    </w:p>
    <w:p w14:paraId="317DDDA9" w14:textId="61A98311" w:rsidR="009C17AF" w:rsidRDefault="009C17A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412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4546">
        <w:rPr>
          <w:rFonts w:ascii="Times New Roman" w:hAnsi="Times New Roman" w:cs="Times New Roman"/>
          <w:sz w:val="28"/>
          <w:szCs w:val="28"/>
        </w:rPr>
        <w:t xml:space="preserve">Центр є суб’єктом з реалізації державної та місцевої молодіжної політики і поширює свою діяльність на територію </w:t>
      </w:r>
      <w:r>
        <w:rPr>
          <w:rFonts w:ascii="Times New Roman" w:hAnsi="Times New Roman" w:cs="Times New Roman"/>
          <w:sz w:val="28"/>
          <w:szCs w:val="28"/>
        </w:rPr>
        <w:t>Тростянецької міської територіальної громади.</w:t>
      </w:r>
    </w:p>
    <w:p w14:paraId="4537C72F" w14:textId="496913D4" w:rsidR="00D31952" w:rsidRPr="00C75471" w:rsidRDefault="00D31952" w:rsidP="00A53AAC">
      <w:pPr>
        <w:spacing w:after="0" w:line="60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12E092" w14:textId="1570DD17" w:rsidR="00C75471" w:rsidRPr="00622B5A" w:rsidRDefault="00622B5A" w:rsidP="00622B5A">
      <w:pPr>
        <w:spacing w:after="0" w:line="60" w:lineRule="atLeast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EA1BE1" w:rsidRPr="00622B5A">
        <w:rPr>
          <w:rFonts w:ascii="Times New Roman" w:hAnsi="Times New Roman" w:cs="Times New Roman"/>
          <w:b/>
          <w:bCs/>
          <w:sz w:val="28"/>
          <w:szCs w:val="28"/>
        </w:rPr>
        <w:t>ПРИНЦИПИ ДІЯЛЬНОСТІ</w:t>
      </w:r>
      <w:r w:rsidR="006F7AC1" w:rsidRPr="00622B5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D31952" w:rsidRPr="00622B5A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="006F7AC1" w:rsidRPr="00622B5A">
        <w:rPr>
          <w:rFonts w:ascii="Times New Roman" w:hAnsi="Times New Roman" w:cs="Times New Roman"/>
          <w:b/>
          <w:bCs/>
          <w:sz w:val="28"/>
          <w:szCs w:val="28"/>
        </w:rPr>
        <w:t xml:space="preserve"> ТА ПРАВА</w:t>
      </w:r>
      <w:r w:rsidR="00D31952" w:rsidRPr="00622B5A">
        <w:rPr>
          <w:rFonts w:ascii="Times New Roman" w:hAnsi="Times New Roman" w:cs="Times New Roman"/>
          <w:b/>
          <w:bCs/>
          <w:sz w:val="28"/>
          <w:szCs w:val="28"/>
        </w:rPr>
        <w:t xml:space="preserve"> ЦЕНТРУ</w:t>
      </w:r>
    </w:p>
    <w:p w14:paraId="5E2FD6CA" w14:textId="4F6DFEFF" w:rsidR="00D31952" w:rsidRPr="0094640F" w:rsidRDefault="00225A3C" w:rsidP="00A53AAC">
      <w:pPr>
        <w:pStyle w:val="a3"/>
        <w:numPr>
          <w:ilvl w:val="1"/>
          <w:numId w:val="2"/>
        </w:numPr>
        <w:spacing w:after="0" w:line="6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40F">
        <w:rPr>
          <w:rFonts w:ascii="Times New Roman" w:hAnsi="Times New Roman" w:cs="Times New Roman"/>
          <w:b/>
          <w:bCs/>
          <w:sz w:val="28"/>
          <w:szCs w:val="28"/>
        </w:rPr>
        <w:t>Центр проводить діяльність з урахуванням таких принципів:</w:t>
      </w:r>
    </w:p>
    <w:p w14:paraId="3A3DE278" w14:textId="77777777" w:rsidR="00935BFB" w:rsidRDefault="0006722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>повага до прав людини – визнання прав людини найвищою соціальною</w:t>
      </w:r>
      <w:r w:rsidR="001D6813">
        <w:rPr>
          <w:rFonts w:ascii="Times New Roman" w:hAnsi="Times New Roman" w:cs="Times New Roman"/>
          <w:sz w:val="28"/>
          <w:szCs w:val="28"/>
        </w:rPr>
        <w:t xml:space="preserve"> </w:t>
      </w:r>
      <w:r w:rsidR="00225A3C" w:rsidRPr="00064595">
        <w:rPr>
          <w:rFonts w:ascii="Times New Roman" w:hAnsi="Times New Roman" w:cs="Times New Roman"/>
          <w:sz w:val="28"/>
          <w:szCs w:val="28"/>
        </w:rPr>
        <w:t>цінністю, боротьба з ксенофобією, проявами расизму та іншими формами дискримінації, поборення людиноненависницьких ідеологій;</w:t>
      </w:r>
    </w:p>
    <w:p w14:paraId="31BA5C71" w14:textId="0DD8AF9C" w:rsidR="00064595" w:rsidRDefault="00935BF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>рівність, відкритість та доступність – запобігання впливу будь-яких факторів, які можуть обмежити можливості участі молоді, проведення заходів для молоді у зручний час;</w:t>
      </w:r>
    </w:p>
    <w:p w14:paraId="38397F4A" w14:textId="04BDE34C" w:rsidR="00064595" w:rsidRDefault="0006722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>добровільна участь у діяльності Центру;</w:t>
      </w:r>
    </w:p>
    <w:p w14:paraId="17E1149F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>активна участь молоді – залучення молоді до процесу ухвалення рішень щодо діяльності Центру;</w:t>
      </w:r>
    </w:p>
    <w:p w14:paraId="3E516E6B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25A3C" w:rsidRPr="00064595">
        <w:rPr>
          <w:rFonts w:ascii="Times New Roman" w:hAnsi="Times New Roman" w:cs="Times New Roman"/>
          <w:sz w:val="28"/>
          <w:szCs w:val="28"/>
        </w:rPr>
        <w:t>ціннісно</w:t>
      </w:r>
      <w:proofErr w:type="spellEnd"/>
      <w:r w:rsidR="00225A3C" w:rsidRPr="00064595">
        <w:rPr>
          <w:rFonts w:ascii="Times New Roman" w:hAnsi="Times New Roman" w:cs="Times New Roman"/>
          <w:sz w:val="28"/>
          <w:szCs w:val="28"/>
        </w:rPr>
        <w:t>-орієнтована освіта – сприяння національно-патріотичному вихованню та громадянській освіті молоді, зокрема через неформальну освіту;</w:t>
      </w:r>
    </w:p>
    <w:p w14:paraId="27F51815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 xml:space="preserve">різноспрямованість соціального впливу – забезпечення індивідуального розвитку та становлення молоді як активного соціального </w:t>
      </w:r>
      <w:proofErr w:type="spellStart"/>
      <w:r w:rsidR="00225A3C" w:rsidRPr="00064595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225A3C" w:rsidRPr="0060456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225A3C" w:rsidRPr="00064595">
        <w:rPr>
          <w:rFonts w:ascii="Times New Roman" w:hAnsi="Times New Roman" w:cs="Times New Roman"/>
          <w:sz w:val="28"/>
          <w:szCs w:val="28"/>
        </w:rPr>
        <w:t>єкта</w:t>
      </w:r>
      <w:proofErr w:type="spellEnd"/>
      <w:r w:rsidR="00225A3C" w:rsidRPr="00064595">
        <w:rPr>
          <w:rFonts w:ascii="Times New Roman" w:hAnsi="Times New Roman" w:cs="Times New Roman"/>
          <w:sz w:val="28"/>
          <w:szCs w:val="28"/>
        </w:rPr>
        <w:t>;</w:t>
      </w:r>
    </w:p>
    <w:p w14:paraId="54DA7E99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>участь у формуванні та реалізації державної політики в молодіжній сфері;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B282A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>популяризація та проведення заходів щодо встановлення стандартів у галузях, які є важливими для реалізації політики у молодіжній сфері на загальнодержавному і місцевому рівні;</w:t>
      </w:r>
    </w:p>
    <w:p w14:paraId="76874CC6" w14:textId="0743036E" w:rsidR="0094640F" w:rsidRPr="00064595" w:rsidRDefault="00064595" w:rsidP="00595C0A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5A3C" w:rsidRPr="00064595">
        <w:rPr>
          <w:rFonts w:ascii="Times New Roman" w:hAnsi="Times New Roman" w:cs="Times New Roman"/>
          <w:sz w:val="28"/>
          <w:szCs w:val="28"/>
        </w:rPr>
        <w:t>розвиток знань та освітніх інновацій – інновації у роботі</w:t>
      </w:r>
      <w:r w:rsidRPr="00064595">
        <w:rPr>
          <w:rFonts w:ascii="Times New Roman" w:hAnsi="Times New Roman" w:cs="Times New Roman"/>
          <w:sz w:val="28"/>
          <w:szCs w:val="28"/>
        </w:rPr>
        <w:t xml:space="preserve"> з молоддю та формування знань і навичок, необхідних для самореалізації молоді.</w:t>
      </w:r>
    </w:p>
    <w:p w14:paraId="1C6748D6" w14:textId="77777777" w:rsidR="00064595" w:rsidRPr="0094640F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40F">
        <w:rPr>
          <w:rFonts w:ascii="Times New Roman" w:hAnsi="Times New Roman" w:cs="Times New Roman"/>
          <w:b/>
          <w:bCs/>
          <w:sz w:val="28"/>
          <w:szCs w:val="28"/>
        </w:rPr>
        <w:t xml:space="preserve">2.2. </w:t>
      </w:r>
      <w:r w:rsidR="00064595" w:rsidRPr="0094640F">
        <w:rPr>
          <w:rFonts w:ascii="Times New Roman" w:hAnsi="Times New Roman" w:cs="Times New Roman"/>
          <w:b/>
          <w:bCs/>
          <w:sz w:val="28"/>
          <w:szCs w:val="28"/>
        </w:rPr>
        <w:t>Основними з</w:t>
      </w:r>
      <w:r w:rsidRPr="0094640F">
        <w:rPr>
          <w:rFonts w:ascii="Times New Roman" w:hAnsi="Times New Roman" w:cs="Times New Roman"/>
          <w:b/>
          <w:bCs/>
          <w:sz w:val="28"/>
          <w:szCs w:val="28"/>
        </w:rPr>
        <w:t xml:space="preserve">авданнями Центру є: </w:t>
      </w:r>
    </w:p>
    <w:p w14:paraId="0F25E04C" w14:textId="663D9ED9" w:rsidR="00D31952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твердження громадянської позиції, духовності, моральності,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952" w:rsidRPr="00D31952">
        <w:rPr>
          <w:rFonts w:ascii="Times New Roman" w:hAnsi="Times New Roman" w:cs="Times New Roman"/>
          <w:sz w:val="28"/>
          <w:szCs w:val="28"/>
        </w:rPr>
        <w:t>національно-патріотичної свідомості та формування у молоді сімейних, національних і загальнолюдських цінностей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672594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31952" w:rsidRPr="00D31952">
        <w:rPr>
          <w:rFonts w:ascii="Times New Roman" w:hAnsi="Times New Roman" w:cs="Times New Roman"/>
          <w:sz w:val="28"/>
          <w:szCs w:val="28"/>
        </w:rPr>
        <w:t>опуляризація стандартів європейської молодіжної політики і роботи з молоддю в Україні, освітньої філософії та підходів відповідно до рекомендацій Ради Європи та європейського Союзу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28B8F3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D31952" w:rsidRPr="00D31952">
        <w:rPr>
          <w:rFonts w:ascii="Times New Roman" w:hAnsi="Times New Roman" w:cs="Times New Roman"/>
          <w:sz w:val="28"/>
          <w:szCs w:val="28"/>
        </w:rPr>
        <w:t>творення умов для творчого розвитку особистості, інтелектуального самовдосконалення та лідерських якостей у молоді</w:t>
      </w:r>
      <w:r>
        <w:rPr>
          <w:rFonts w:ascii="Times New Roman" w:hAnsi="Times New Roman" w:cs="Times New Roman"/>
          <w:sz w:val="28"/>
          <w:szCs w:val="28"/>
        </w:rPr>
        <w:t>;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8A7B4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31952" w:rsidRPr="00D31952">
        <w:rPr>
          <w:rFonts w:ascii="Times New Roman" w:hAnsi="Times New Roman" w:cs="Times New Roman"/>
          <w:sz w:val="28"/>
          <w:szCs w:val="28"/>
        </w:rPr>
        <w:t>опуляризація здорового способу життя молоді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50BFB6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прияння працевлаштуванню молоді та зайнятості у вільний час,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952" w:rsidRPr="00D31952">
        <w:rPr>
          <w:rFonts w:ascii="Times New Roman" w:hAnsi="Times New Roman" w:cs="Times New Roman"/>
          <w:sz w:val="28"/>
          <w:szCs w:val="28"/>
        </w:rPr>
        <w:t>молодіжному підприємництву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7FFDFD" w14:textId="51BA4774" w:rsidR="00D31952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D31952" w:rsidRPr="00D31952">
        <w:rPr>
          <w:rFonts w:ascii="Times New Roman" w:hAnsi="Times New Roman" w:cs="Times New Roman"/>
          <w:sz w:val="28"/>
          <w:szCs w:val="28"/>
        </w:rPr>
        <w:t>абезпечення розвитку міжнародного молодіжного співробітництва та міжрегіональної взаємодії молоді в Україні, сприяння волонтерській діяльності та мобільності молоді</w:t>
      </w:r>
      <w:r w:rsidR="00935BFB">
        <w:rPr>
          <w:rFonts w:ascii="Times New Roman" w:hAnsi="Times New Roman" w:cs="Times New Roman"/>
          <w:sz w:val="28"/>
          <w:szCs w:val="28"/>
        </w:rPr>
        <w:t>;</w:t>
      </w:r>
    </w:p>
    <w:p w14:paraId="72541224" w14:textId="039C1F96" w:rsidR="00935BFB" w:rsidRDefault="00935BF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співпраця з місцевими органами державної виконавчої влади, органами місцевого самоврядування, соціального захисту населення,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 w:rsidRPr="0060456F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я, внутрішніх справ, центрами зайнятості населення, центрами соціальних служб для сім</w:t>
      </w:r>
      <w:r w:rsidRPr="0060456F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ї, дітей та молоді, навчальними закладами, об</w:t>
      </w:r>
      <w:r w:rsidRPr="0060456F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єднаннями незалежно від форм власності для виконання поставлених </w:t>
      </w:r>
      <w:r w:rsidR="00BD06D0">
        <w:rPr>
          <w:rFonts w:ascii="Times New Roman" w:hAnsi="Times New Roman" w:cs="Times New Roman"/>
          <w:sz w:val="28"/>
          <w:szCs w:val="28"/>
        </w:rPr>
        <w:t>цілей і завдань;</w:t>
      </w:r>
    </w:p>
    <w:p w14:paraId="77CCE25F" w14:textId="30E73B6C" w:rsidR="0094640F" w:rsidRPr="00935BFB" w:rsidRDefault="00BD06D0" w:rsidP="00595C0A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2904">
        <w:rPr>
          <w:rFonts w:ascii="Times New Roman" w:hAnsi="Times New Roman" w:cs="Times New Roman"/>
          <w:sz w:val="28"/>
          <w:szCs w:val="28"/>
        </w:rPr>
        <w:t>залучення потенціалу територіальної громади до реалізації молодіжної політики.</w:t>
      </w:r>
    </w:p>
    <w:p w14:paraId="6AA6555D" w14:textId="77777777" w:rsidR="00064595" w:rsidRPr="0094640F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40F">
        <w:rPr>
          <w:rFonts w:ascii="Times New Roman" w:hAnsi="Times New Roman" w:cs="Times New Roman"/>
          <w:b/>
          <w:bCs/>
          <w:sz w:val="28"/>
          <w:szCs w:val="28"/>
        </w:rPr>
        <w:t>2.3. Центр</w:t>
      </w:r>
      <w:r w:rsidR="00064595" w:rsidRPr="0094640F">
        <w:rPr>
          <w:rFonts w:ascii="Times New Roman" w:hAnsi="Times New Roman" w:cs="Times New Roman"/>
          <w:b/>
          <w:bCs/>
          <w:sz w:val="28"/>
          <w:szCs w:val="28"/>
        </w:rPr>
        <w:t xml:space="preserve"> відповідно до покладених на нього завдань</w:t>
      </w:r>
      <w:r w:rsidRPr="0094640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85531AC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D31952" w:rsidRPr="00D31952">
        <w:rPr>
          <w:rFonts w:ascii="Times New Roman" w:hAnsi="Times New Roman" w:cs="Times New Roman"/>
          <w:sz w:val="28"/>
          <w:szCs w:val="28"/>
        </w:rPr>
        <w:t>прияє інтелектуальному, моральному, духовному розвитку молоді, реалізації її творчого потенціалу, забезпечує національно-патріотичне виховання та громадянську освіту молоді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5612F5" w14:textId="7A34DE61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31952" w:rsidRPr="00D31952">
        <w:rPr>
          <w:rFonts w:ascii="Times New Roman" w:hAnsi="Times New Roman" w:cs="Times New Roman"/>
          <w:sz w:val="28"/>
          <w:szCs w:val="28"/>
        </w:rPr>
        <w:t>роводить інформаційно-просвітницьку роботу, зокрема організовує конференції, засідання, форуми, семінари, тренінги, акції</w:t>
      </w:r>
      <w:r>
        <w:rPr>
          <w:rFonts w:ascii="Times New Roman" w:hAnsi="Times New Roman" w:cs="Times New Roman"/>
          <w:sz w:val="28"/>
          <w:szCs w:val="28"/>
        </w:rPr>
        <w:t>,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наметові та стаціонарні табори</w:t>
      </w:r>
      <w:r w:rsidR="00566244">
        <w:rPr>
          <w:rFonts w:ascii="Times New Roman" w:hAnsi="Times New Roman" w:cs="Times New Roman"/>
          <w:sz w:val="28"/>
          <w:szCs w:val="28"/>
        </w:rPr>
        <w:t>, замовляє видавничу продукцію;</w:t>
      </w:r>
    </w:p>
    <w:p w14:paraId="495B8487" w14:textId="77777777" w:rsidR="00064595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D31952" w:rsidRPr="00D31952">
        <w:rPr>
          <w:rFonts w:ascii="Times New Roman" w:hAnsi="Times New Roman" w:cs="Times New Roman"/>
          <w:sz w:val="28"/>
          <w:szCs w:val="28"/>
        </w:rPr>
        <w:t>ивчає громадську думку, використовує соціальну рекламу, забезпечує можливості для неформальної освіти молоді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160AA9" w14:textId="77777777" w:rsidR="001146CC" w:rsidRDefault="00064595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31952" w:rsidRPr="00D31952">
        <w:rPr>
          <w:rFonts w:ascii="Times New Roman" w:hAnsi="Times New Roman" w:cs="Times New Roman"/>
          <w:sz w:val="28"/>
          <w:szCs w:val="28"/>
        </w:rPr>
        <w:t>роводить заходи</w:t>
      </w:r>
      <w:r w:rsidR="001146CC">
        <w:rPr>
          <w:rFonts w:ascii="Times New Roman" w:hAnsi="Times New Roman" w:cs="Times New Roman"/>
          <w:sz w:val="28"/>
          <w:szCs w:val="28"/>
        </w:rPr>
        <w:t>,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спрямовані на популяризацію здорового способу</w:t>
      </w:r>
      <w:r w:rsidR="001146CC">
        <w:rPr>
          <w:rFonts w:ascii="Times New Roman" w:hAnsi="Times New Roman" w:cs="Times New Roman"/>
          <w:sz w:val="28"/>
          <w:szCs w:val="28"/>
        </w:rPr>
        <w:t xml:space="preserve"> </w:t>
      </w:r>
      <w:r w:rsidR="00D31952" w:rsidRPr="00D31952">
        <w:rPr>
          <w:rFonts w:ascii="Times New Roman" w:hAnsi="Times New Roman" w:cs="Times New Roman"/>
          <w:sz w:val="28"/>
          <w:szCs w:val="28"/>
        </w:rPr>
        <w:t>життя молоді</w:t>
      </w:r>
      <w:r w:rsidR="001146CC">
        <w:rPr>
          <w:rFonts w:ascii="Times New Roman" w:hAnsi="Times New Roman" w:cs="Times New Roman"/>
          <w:sz w:val="28"/>
          <w:szCs w:val="28"/>
        </w:rPr>
        <w:t>;</w:t>
      </w:r>
    </w:p>
    <w:p w14:paraId="73678994" w14:textId="734AFEE2" w:rsidR="001146CC" w:rsidRDefault="001146C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роводить профорієнтаційну роботу серед молоді, сприяє </w:t>
      </w:r>
      <w:r>
        <w:rPr>
          <w:rFonts w:ascii="Times New Roman" w:hAnsi="Times New Roman" w:cs="Times New Roman"/>
          <w:sz w:val="28"/>
          <w:szCs w:val="28"/>
        </w:rPr>
        <w:t xml:space="preserve">її </w:t>
      </w:r>
      <w:r w:rsidR="00D31952" w:rsidRPr="00D31952">
        <w:rPr>
          <w:rFonts w:ascii="Times New Roman" w:hAnsi="Times New Roman" w:cs="Times New Roman"/>
          <w:sz w:val="28"/>
          <w:szCs w:val="28"/>
        </w:rPr>
        <w:t>працевлаштуванню та зайнятості у вільний час, молодіжному підприємництву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142314" w14:textId="3BFF4E8B" w:rsidR="001146CC" w:rsidRDefault="001146C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D31952" w:rsidRPr="00D31952">
        <w:rPr>
          <w:rFonts w:ascii="Times New Roman" w:hAnsi="Times New Roman" w:cs="Times New Roman"/>
          <w:sz w:val="28"/>
          <w:szCs w:val="28"/>
        </w:rPr>
        <w:t>прияє вивченню та поширенню інноваційного досвіду з питань реалізації</w:t>
      </w:r>
      <w:r w:rsidR="00872904">
        <w:rPr>
          <w:rFonts w:ascii="Times New Roman" w:hAnsi="Times New Roman" w:cs="Times New Roman"/>
          <w:sz w:val="28"/>
          <w:szCs w:val="28"/>
        </w:rPr>
        <w:t xml:space="preserve"> 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молодіжн</w:t>
      </w:r>
      <w:r w:rsidR="00872904">
        <w:rPr>
          <w:rFonts w:ascii="Times New Roman" w:hAnsi="Times New Roman" w:cs="Times New Roman"/>
          <w:sz w:val="28"/>
          <w:szCs w:val="28"/>
        </w:rPr>
        <w:t>ої політики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74F38D" w14:textId="2D0F04BE" w:rsidR="00872904" w:rsidRDefault="0087290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2904">
        <w:rPr>
          <w:rFonts w:ascii="Times New Roman" w:hAnsi="Times New Roman" w:cs="Times New Roman"/>
          <w:sz w:val="28"/>
          <w:szCs w:val="28"/>
        </w:rPr>
        <w:t xml:space="preserve">узагальнює на місцевому рівні статистичні дані та готує інформаційно-аналітичні матеріали стосовно проведеної молодіжної роботи, які подає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72904">
        <w:rPr>
          <w:rFonts w:ascii="Times New Roman" w:hAnsi="Times New Roman" w:cs="Times New Roman"/>
          <w:sz w:val="28"/>
          <w:szCs w:val="28"/>
        </w:rPr>
        <w:t>ргану, який його утворив;</w:t>
      </w:r>
    </w:p>
    <w:p w14:paraId="536BC53C" w14:textId="5D479980" w:rsidR="001146CC" w:rsidRDefault="001146C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рганізовує змістовне дозвілля молоді </w:t>
      </w:r>
      <w:r>
        <w:rPr>
          <w:rFonts w:ascii="Times New Roman" w:hAnsi="Times New Roman" w:cs="Times New Roman"/>
          <w:sz w:val="28"/>
          <w:szCs w:val="28"/>
        </w:rPr>
        <w:t xml:space="preserve">громади </w:t>
      </w:r>
      <w:r w:rsidR="00D31952" w:rsidRPr="00D31952">
        <w:rPr>
          <w:rFonts w:ascii="Times New Roman" w:hAnsi="Times New Roman" w:cs="Times New Roman"/>
          <w:sz w:val="28"/>
          <w:szCs w:val="28"/>
        </w:rPr>
        <w:t>та сприяє її волонтерській діяльності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0A76DA" w14:textId="59442673" w:rsidR="00D31952" w:rsidRDefault="001146C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2904" w:rsidRPr="00872904">
        <w:rPr>
          <w:rFonts w:ascii="Times New Roman" w:hAnsi="Times New Roman" w:cs="Times New Roman"/>
          <w:sz w:val="28"/>
          <w:szCs w:val="28"/>
        </w:rPr>
        <w:t>бере участь у розвитку міжнародного молодіжного співробітництва та міжрегіональної взаємодії молоді в Україні;</w:t>
      </w:r>
    </w:p>
    <w:p w14:paraId="2683E352" w14:textId="54CD3C9E" w:rsidR="00566244" w:rsidRDefault="0056624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6244">
        <w:rPr>
          <w:rFonts w:ascii="Times New Roman" w:hAnsi="Times New Roman" w:cs="Times New Roman"/>
          <w:sz w:val="28"/>
          <w:szCs w:val="28"/>
        </w:rPr>
        <w:t>сприяє популяризації стандартів європейської молодіжної політики і роботи з молоддю в Україні, освітньої філософії та підходів відповідно до рекомендацій Ради Європи та Європейського Союзу;</w:t>
      </w:r>
    </w:p>
    <w:p w14:paraId="39F98043" w14:textId="1F210EF4" w:rsidR="001146CC" w:rsidRDefault="001146C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організовує та забезпечує діяльність тематичних гуртків і клубів молодіжної роботи.</w:t>
      </w:r>
    </w:p>
    <w:p w14:paraId="167B8105" w14:textId="5100A550" w:rsidR="001146CC" w:rsidRPr="000A48C9" w:rsidRDefault="001146CC" w:rsidP="000A48C9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6F0">
        <w:rPr>
          <w:rFonts w:ascii="Times New Roman" w:hAnsi="Times New Roman" w:cs="Times New Roman"/>
          <w:sz w:val="28"/>
          <w:szCs w:val="28"/>
        </w:rPr>
        <w:t>взаємодіє</w:t>
      </w:r>
      <w:r w:rsidR="000A48C9" w:rsidRPr="006A66F0">
        <w:rPr>
          <w:rFonts w:ascii="Times New Roman" w:hAnsi="Times New Roman" w:cs="Times New Roman"/>
          <w:sz w:val="28"/>
          <w:szCs w:val="28"/>
        </w:rPr>
        <w:t>, в межах своєї компетенції</w:t>
      </w:r>
      <w:r w:rsidR="00D910C2" w:rsidRPr="006A66F0">
        <w:rPr>
          <w:rFonts w:ascii="Times New Roman" w:hAnsi="Times New Roman" w:cs="Times New Roman"/>
          <w:sz w:val="28"/>
          <w:szCs w:val="28"/>
        </w:rPr>
        <w:t xml:space="preserve"> та завдань і мети діяльності</w:t>
      </w:r>
      <w:r w:rsidR="000A48C9" w:rsidRPr="006A66F0">
        <w:rPr>
          <w:rFonts w:ascii="Times New Roman" w:hAnsi="Times New Roman" w:cs="Times New Roman"/>
          <w:sz w:val="28"/>
          <w:szCs w:val="28"/>
        </w:rPr>
        <w:t xml:space="preserve">, </w:t>
      </w:r>
      <w:r w:rsidRPr="006A66F0">
        <w:rPr>
          <w:rFonts w:ascii="Times New Roman" w:hAnsi="Times New Roman" w:cs="Times New Roman"/>
          <w:sz w:val="28"/>
          <w:szCs w:val="28"/>
        </w:rPr>
        <w:t>із структурними підрозділами органів місцевого самоврядування, територіальними підрозділами центральних органів виконавчої влади, підприємствами, установами та організаціями незалежно від форми власності, громадськими об'єднаннями, іншими інститутами громадянського суспільства, органами учнівського та студентського самоврядування;</w:t>
      </w:r>
    </w:p>
    <w:p w14:paraId="09E247F9" w14:textId="45F5A07A" w:rsidR="00872904" w:rsidRDefault="0087290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904">
        <w:rPr>
          <w:rFonts w:ascii="Times New Roman" w:hAnsi="Times New Roman" w:cs="Times New Roman"/>
          <w:sz w:val="28"/>
          <w:szCs w:val="28"/>
        </w:rPr>
        <w:t>- взаємодіє з іншими молодіжними центрами;</w:t>
      </w:r>
    </w:p>
    <w:p w14:paraId="6F9E1CF2" w14:textId="48588715" w:rsidR="0094640F" w:rsidRDefault="001146CC" w:rsidP="00595C0A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31952">
        <w:rPr>
          <w:rFonts w:ascii="Times New Roman" w:hAnsi="Times New Roman" w:cs="Times New Roman"/>
          <w:sz w:val="28"/>
          <w:szCs w:val="28"/>
        </w:rPr>
        <w:t>ідповідно до мети і завдань, визначених у Статуті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1952">
        <w:rPr>
          <w:rFonts w:ascii="Times New Roman" w:hAnsi="Times New Roman" w:cs="Times New Roman"/>
          <w:sz w:val="28"/>
          <w:szCs w:val="28"/>
        </w:rPr>
        <w:t xml:space="preserve"> Центр проводить інші види діяльності, що не суперечать законодавству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0D100D" w14:textId="77B2C4DD" w:rsidR="001D6813" w:rsidRPr="0094640F" w:rsidRDefault="001D681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40F">
        <w:rPr>
          <w:rFonts w:ascii="Times New Roman" w:hAnsi="Times New Roman" w:cs="Times New Roman"/>
          <w:b/>
          <w:bCs/>
          <w:sz w:val="28"/>
          <w:szCs w:val="28"/>
        </w:rPr>
        <w:t>2.4. Центр має право:</w:t>
      </w:r>
    </w:p>
    <w:p w14:paraId="203745E7" w14:textId="0DE9EE74" w:rsidR="001D6813" w:rsidRDefault="001D681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813">
        <w:rPr>
          <w:rFonts w:ascii="Times New Roman" w:hAnsi="Times New Roman" w:cs="Times New Roman"/>
          <w:sz w:val="28"/>
          <w:szCs w:val="28"/>
        </w:rPr>
        <w:t xml:space="preserve">самостійно визначати форми та методи діяльності, планувати свою роботу, визначати стратегію та основні напрями розвитку відповідно до </w:t>
      </w:r>
      <w:r w:rsidR="00090078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1D6813">
        <w:rPr>
          <w:rFonts w:ascii="Times New Roman" w:hAnsi="Times New Roman" w:cs="Times New Roman"/>
          <w:sz w:val="28"/>
          <w:szCs w:val="28"/>
        </w:rPr>
        <w:t>законодавства</w:t>
      </w:r>
      <w:r w:rsidR="00090078">
        <w:rPr>
          <w:rFonts w:ascii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177A412" w14:textId="20D2C595" w:rsidR="001D6813" w:rsidRDefault="001D681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6F0">
        <w:rPr>
          <w:rFonts w:ascii="Times New Roman" w:hAnsi="Times New Roman" w:cs="Times New Roman"/>
          <w:sz w:val="28"/>
          <w:szCs w:val="28"/>
        </w:rPr>
        <w:t>взаємодіяти</w:t>
      </w:r>
      <w:r w:rsidR="00D910C2" w:rsidRPr="006A66F0">
        <w:rPr>
          <w:rFonts w:ascii="Times New Roman" w:hAnsi="Times New Roman" w:cs="Times New Roman"/>
          <w:sz w:val="28"/>
          <w:szCs w:val="28"/>
        </w:rPr>
        <w:t xml:space="preserve">, в межах своєї компетенції та завдань і мети діяльності, </w:t>
      </w:r>
      <w:r w:rsidRPr="006A66F0">
        <w:rPr>
          <w:rFonts w:ascii="Times New Roman" w:hAnsi="Times New Roman" w:cs="Times New Roman"/>
          <w:sz w:val="28"/>
          <w:szCs w:val="28"/>
        </w:rPr>
        <w:t>з органами виконавчої влади, органами місцевого самоврядування, підприємствами, установами та організаціями, іншими юридичними та фізичними особами;</w:t>
      </w:r>
    </w:p>
    <w:p w14:paraId="61A19F94" w14:textId="469873F8" w:rsidR="001D6813" w:rsidRDefault="001D681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813">
        <w:rPr>
          <w:rFonts w:ascii="Times New Roman" w:hAnsi="Times New Roman" w:cs="Times New Roman"/>
          <w:sz w:val="28"/>
          <w:szCs w:val="28"/>
        </w:rPr>
        <w:t xml:space="preserve">отримувати в установленому законом порядку від органів виконавчої влади та органів місцевого самоврядування, підприємств, установ та організацій інформацію, необхідну для виконання покладених на </w:t>
      </w:r>
      <w:r w:rsidR="00622B5A">
        <w:rPr>
          <w:rFonts w:ascii="Times New Roman" w:hAnsi="Times New Roman" w:cs="Times New Roman"/>
          <w:sz w:val="28"/>
          <w:szCs w:val="28"/>
        </w:rPr>
        <w:t>Ц</w:t>
      </w:r>
      <w:r w:rsidRPr="001D6813">
        <w:rPr>
          <w:rFonts w:ascii="Times New Roman" w:hAnsi="Times New Roman" w:cs="Times New Roman"/>
          <w:sz w:val="28"/>
          <w:szCs w:val="28"/>
        </w:rPr>
        <w:t>ентр завдань;</w:t>
      </w:r>
    </w:p>
    <w:p w14:paraId="1FA32CE4" w14:textId="67A59DD7" w:rsidR="001D6813" w:rsidRDefault="001D681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D6813">
        <w:rPr>
          <w:rFonts w:ascii="Times New Roman" w:hAnsi="Times New Roman" w:cs="Times New Roman"/>
          <w:sz w:val="28"/>
          <w:szCs w:val="28"/>
        </w:rPr>
        <w:t>в установленому законодавством порядку придбавати,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813">
        <w:rPr>
          <w:rFonts w:ascii="Times New Roman" w:hAnsi="Times New Roman" w:cs="Times New Roman"/>
          <w:sz w:val="28"/>
          <w:szCs w:val="28"/>
        </w:rPr>
        <w:t>орендувати і відчужувати необхідне для провадження своєї діяльності майно, укладати договори, бути позивачем та відповідачем у судах</w:t>
      </w:r>
      <w:r w:rsidR="00BE717B">
        <w:rPr>
          <w:rFonts w:ascii="Times New Roman" w:hAnsi="Times New Roman" w:cs="Times New Roman"/>
          <w:sz w:val="28"/>
          <w:szCs w:val="28"/>
        </w:rPr>
        <w:t>;</w:t>
      </w:r>
    </w:p>
    <w:p w14:paraId="50EE7344" w14:textId="626B2688" w:rsidR="00BE717B" w:rsidRDefault="00BE717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17B">
        <w:rPr>
          <w:rFonts w:ascii="Times New Roman" w:hAnsi="Times New Roman" w:cs="Times New Roman"/>
          <w:sz w:val="28"/>
          <w:szCs w:val="28"/>
        </w:rPr>
        <w:t xml:space="preserve">вносити за погодженням із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E717B">
        <w:rPr>
          <w:rFonts w:ascii="Times New Roman" w:hAnsi="Times New Roman" w:cs="Times New Roman"/>
          <w:sz w:val="28"/>
          <w:szCs w:val="28"/>
        </w:rPr>
        <w:t>асновником пропозиції органам державної влади та органам місцевого самоврядування стосовно діяльності Центру;</w:t>
      </w:r>
    </w:p>
    <w:p w14:paraId="43B22605" w14:textId="4013E5BD" w:rsidR="00BE717B" w:rsidRDefault="00BE717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17B">
        <w:rPr>
          <w:rFonts w:ascii="Times New Roman" w:hAnsi="Times New Roman" w:cs="Times New Roman"/>
          <w:sz w:val="28"/>
          <w:szCs w:val="28"/>
        </w:rPr>
        <w:t>здійснювати обробку персональних даних відповідно до Закону України «Про захист персональних даних»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25B182F" w14:textId="77777777" w:rsidR="0094640F" w:rsidRDefault="00BE717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17B">
        <w:rPr>
          <w:rFonts w:ascii="Times New Roman" w:hAnsi="Times New Roman" w:cs="Times New Roman"/>
          <w:sz w:val="28"/>
          <w:szCs w:val="28"/>
        </w:rPr>
        <w:t>здійснювати міжнародне співробітництво з питань реалізації державної політики в молодіжній сфері.</w:t>
      </w:r>
    </w:p>
    <w:p w14:paraId="15AD5098" w14:textId="77C47F67" w:rsidR="006E1894" w:rsidRPr="0094640F" w:rsidRDefault="005B665D" w:rsidP="00595C0A">
      <w:pPr>
        <w:spacing w:after="0" w:line="6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640F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6E1894" w:rsidRPr="0094640F">
        <w:rPr>
          <w:rFonts w:ascii="Times New Roman" w:hAnsi="Times New Roman" w:cs="Times New Roman"/>
          <w:b/>
          <w:bCs/>
          <w:sz w:val="28"/>
          <w:szCs w:val="28"/>
        </w:rPr>
        <w:t xml:space="preserve">2.5. Центр </w:t>
      </w:r>
      <w:proofErr w:type="spellStart"/>
      <w:r w:rsidR="006E1894" w:rsidRPr="0094640F">
        <w:rPr>
          <w:rFonts w:ascii="Times New Roman" w:hAnsi="Times New Roman" w:cs="Times New Roman"/>
          <w:b/>
          <w:bCs/>
          <w:sz w:val="28"/>
          <w:szCs w:val="28"/>
        </w:rPr>
        <w:t>зобов</w:t>
      </w:r>
      <w:proofErr w:type="spellEnd"/>
      <w:r w:rsidR="006E1894" w:rsidRPr="0060456F">
        <w:rPr>
          <w:rFonts w:ascii="Times New Roman" w:hAnsi="Times New Roman" w:cs="Times New Roman"/>
          <w:b/>
          <w:bCs/>
          <w:sz w:val="28"/>
          <w:szCs w:val="28"/>
          <w:lang w:val="ru-RU"/>
        </w:rPr>
        <w:t>’</w:t>
      </w:r>
      <w:proofErr w:type="spellStart"/>
      <w:r w:rsidR="006E1894" w:rsidRPr="0094640F">
        <w:rPr>
          <w:rFonts w:ascii="Times New Roman" w:hAnsi="Times New Roman" w:cs="Times New Roman"/>
          <w:b/>
          <w:bCs/>
          <w:sz w:val="28"/>
          <w:szCs w:val="28"/>
        </w:rPr>
        <w:t>язаний</w:t>
      </w:r>
      <w:proofErr w:type="spellEnd"/>
      <w:r w:rsidR="006E1894" w:rsidRPr="0094640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37861A1" w14:textId="7CF0F5B5" w:rsidR="006E1894" w:rsidRDefault="006E189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забезпечити діяльність Центру згідно Положення;</w:t>
      </w:r>
    </w:p>
    <w:p w14:paraId="430F180A" w14:textId="6AFAE3BC" w:rsidR="006E1894" w:rsidRDefault="006E189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забезпечити своєчасну сплату податків і зборів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Pr="0060456F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платежів) до бюджету та до державних цільових фондів згідно з чинним законодавством</w:t>
      </w:r>
      <w:r w:rsidR="005B665D">
        <w:rPr>
          <w:rFonts w:ascii="Times New Roman" w:hAnsi="Times New Roman" w:cs="Times New Roman"/>
          <w:sz w:val="28"/>
          <w:szCs w:val="28"/>
        </w:rPr>
        <w:t>;</w:t>
      </w:r>
    </w:p>
    <w:p w14:paraId="35FF842E" w14:textId="52664AB5" w:rsidR="005B665D" w:rsidRDefault="005B665D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забезпечити ефективне використання закріпленого за ним майна та цільове використання виділених коштів;</w:t>
      </w:r>
    </w:p>
    <w:p w14:paraId="394CF239" w14:textId="03455D56" w:rsidR="005B665D" w:rsidRDefault="005B665D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забезпечувати здійснення поточного ремонту основних засобів;</w:t>
      </w:r>
    </w:p>
    <w:p w14:paraId="171A60B2" w14:textId="626D7F8D" w:rsidR="005B665D" w:rsidRDefault="005B665D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вести діловодство, статистичну звітність та архівну справу відповідно до законодавства України;</w:t>
      </w:r>
    </w:p>
    <w:p w14:paraId="1DC332E5" w14:textId="121C2B37" w:rsidR="00090078" w:rsidRDefault="00090078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66F0">
        <w:rPr>
          <w:rFonts w:ascii="Times New Roman" w:hAnsi="Times New Roman" w:cs="Times New Roman"/>
          <w:sz w:val="28"/>
          <w:szCs w:val="28"/>
        </w:rPr>
        <w:t>дотримуватись норм чинного законодавства України;</w:t>
      </w:r>
    </w:p>
    <w:p w14:paraId="555FB3E5" w14:textId="006E86F3" w:rsidR="005B665D" w:rsidRDefault="005B665D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розглядати в установленому порядку звернення, заяви та скарги юридичних і фізичних осіб з питань своєї діяльності та вживати заходи для усунення причин, що призвели до порушення їх законних прав та інтересів.</w:t>
      </w:r>
    </w:p>
    <w:p w14:paraId="2B3BD772" w14:textId="27937F23" w:rsidR="005B665D" w:rsidRDefault="005B665D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Соціальна діяльність Центру здійснюється відповідно до чинного законодавства</w:t>
      </w:r>
      <w:r w:rsidR="00090078">
        <w:rPr>
          <w:rFonts w:ascii="Times New Roman" w:hAnsi="Times New Roman" w:cs="Times New Roman"/>
          <w:sz w:val="28"/>
          <w:szCs w:val="28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</w:rPr>
        <w:t>, з врахуванням його фінансових можливостей.</w:t>
      </w:r>
    </w:p>
    <w:p w14:paraId="34696ED0" w14:textId="77777777" w:rsidR="005B665D" w:rsidRPr="006E1894" w:rsidRDefault="005B665D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EF7E5" w14:textId="25DE72A8" w:rsidR="001D6813" w:rsidRPr="001D6813" w:rsidRDefault="00D31952" w:rsidP="00622B5A">
      <w:pPr>
        <w:spacing w:after="0" w:line="60" w:lineRule="atLeast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6813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94640F">
        <w:rPr>
          <w:rFonts w:ascii="Times New Roman" w:hAnsi="Times New Roman" w:cs="Times New Roman"/>
          <w:b/>
          <w:bCs/>
          <w:sz w:val="28"/>
          <w:szCs w:val="28"/>
        </w:rPr>
        <w:t xml:space="preserve">ОРГАНИ УПРАВЛІННЯ ЦЕНТРУ ТА ЙОГО </w:t>
      </w:r>
      <w:r w:rsidR="00566244">
        <w:rPr>
          <w:rFonts w:ascii="Times New Roman" w:hAnsi="Times New Roman" w:cs="Times New Roman"/>
          <w:b/>
          <w:bCs/>
          <w:sz w:val="28"/>
          <w:szCs w:val="28"/>
        </w:rPr>
        <w:t>КЕРІВНИЦТВО</w:t>
      </w:r>
      <w:r w:rsidRPr="001D68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483E117" w14:textId="7B929B89" w:rsidR="0094640F" w:rsidRPr="0094640F" w:rsidRDefault="00D31952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52">
        <w:rPr>
          <w:rFonts w:ascii="Times New Roman" w:hAnsi="Times New Roman" w:cs="Times New Roman"/>
          <w:sz w:val="28"/>
          <w:szCs w:val="28"/>
        </w:rPr>
        <w:t>3.</w:t>
      </w:r>
      <w:r w:rsidR="002329DE">
        <w:rPr>
          <w:rFonts w:ascii="Times New Roman" w:hAnsi="Times New Roman" w:cs="Times New Roman"/>
          <w:sz w:val="28"/>
          <w:szCs w:val="28"/>
        </w:rPr>
        <w:t>1</w:t>
      </w:r>
      <w:r w:rsidRPr="00D31952">
        <w:rPr>
          <w:rFonts w:ascii="Times New Roman" w:hAnsi="Times New Roman" w:cs="Times New Roman"/>
          <w:sz w:val="28"/>
          <w:szCs w:val="28"/>
        </w:rPr>
        <w:t>.</w:t>
      </w:r>
      <w:r w:rsidR="0086720B">
        <w:rPr>
          <w:rFonts w:ascii="Times New Roman" w:hAnsi="Times New Roman" w:cs="Times New Roman"/>
          <w:sz w:val="28"/>
          <w:szCs w:val="28"/>
        </w:rPr>
        <w:t xml:space="preserve"> </w:t>
      </w:r>
      <w:r w:rsidR="0094640F" w:rsidRPr="0094640F">
        <w:rPr>
          <w:rFonts w:ascii="Times New Roman" w:hAnsi="Times New Roman" w:cs="Times New Roman"/>
          <w:sz w:val="28"/>
          <w:szCs w:val="28"/>
        </w:rPr>
        <w:t>Управління Центром здійснюється відповідно до цього Положення та діючого законодавства України.</w:t>
      </w:r>
    </w:p>
    <w:p w14:paraId="425EFD5B" w14:textId="77777777" w:rsidR="0094640F" w:rsidRPr="0094640F" w:rsidRDefault="0094640F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B5A">
        <w:rPr>
          <w:rFonts w:ascii="Times New Roman" w:hAnsi="Times New Roman" w:cs="Times New Roman"/>
          <w:sz w:val="28"/>
          <w:szCs w:val="28"/>
        </w:rPr>
        <w:t>3.2. Засновник:</w:t>
      </w:r>
    </w:p>
    <w:p w14:paraId="512A6945" w14:textId="41796948" w:rsidR="0094640F" w:rsidRDefault="0094640F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4640F">
        <w:rPr>
          <w:rFonts w:ascii="Times New Roman" w:hAnsi="Times New Roman" w:cs="Times New Roman"/>
          <w:sz w:val="28"/>
          <w:szCs w:val="28"/>
        </w:rPr>
        <w:t>риймає рішення про створення, реорганізацію та ліквідацію Центру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C8CD7D" w14:textId="1778D8AF" w:rsidR="00754126" w:rsidRPr="0094640F" w:rsidRDefault="00754126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4126">
        <w:rPr>
          <w:rFonts w:ascii="Times New Roman" w:hAnsi="Times New Roman" w:cs="Times New Roman"/>
          <w:sz w:val="28"/>
          <w:szCs w:val="28"/>
        </w:rPr>
        <w:t>затверджує структуру та граничну чисельність працівників Центру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3155468" w14:textId="1B3EEB8A" w:rsidR="0094640F" w:rsidRPr="00293EF3" w:rsidRDefault="0094640F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2B5A">
        <w:rPr>
          <w:rFonts w:ascii="Times New Roman" w:hAnsi="Times New Roman" w:cs="Times New Roman"/>
          <w:sz w:val="28"/>
          <w:szCs w:val="28"/>
        </w:rPr>
        <w:t xml:space="preserve"> </w:t>
      </w:r>
      <w:r w:rsidRPr="00293EF3">
        <w:rPr>
          <w:rFonts w:ascii="Times New Roman" w:hAnsi="Times New Roman" w:cs="Times New Roman"/>
          <w:sz w:val="28"/>
          <w:szCs w:val="28"/>
        </w:rPr>
        <w:t>забезпечує створення матеріально-технічних умов, необхідних для функціонування Центру та організації його діяльності</w:t>
      </w:r>
      <w:r w:rsidR="001A0B03" w:rsidRPr="00293EF3">
        <w:rPr>
          <w:rFonts w:ascii="Times New Roman" w:hAnsi="Times New Roman" w:cs="Times New Roman"/>
          <w:sz w:val="28"/>
          <w:szCs w:val="28"/>
        </w:rPr>
        <w:t>.</w:t>
      </w:r>
    </w:p>
    <w:p w14:paraId="41F4C6D1" w14:textId="7DDB14C8" w:rsidR="001A0B03" w:rsidRPr="00293EF3" w:rsidRDefault="001A0B03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>3.3. Виконавчий комітет Тростянецької міської ради:</w:t>
      </w:r>
    </w:p>
    <w:p w14:paraId="4453F98A" w14:textId="7E169687" w:rsidR="0094640F" w:rsidRPr="00293EF3" w:rsidRDefault="0094640F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 xml:space="preserve">- затверджує </w:t>
      </w:r>
      <w:r w:rsidR="00097045" w:rsidRPr="00293EF3">
        <w:rPr>
          <w:rFonts w:ascii="Times New Roman" w:hAnsi="Times New Roman" w:cs="Times New Roman"/>
          <w:sz w:val="28"/>
          <w:szCs w:val="28"/>
        </w:rPr>
        <w:t>відповідно до норм чинного законодавства України</w:t>
      </w:r>
      <w:r w:rsidR="00622B5A">
        <w:rPr>
          <w:rFonts w:ascii="Times New Roman" w:hAnsi="Times New Roman" w:cs="Times New Roman"/>
          <w:sz w:val="28"/>
          <w:szCs w:val="28"/>
        </w:rPr>
        <w:t xml:space="preserve"> </w:t>
      </w:r>
      <w:r w:rsidR="00754126" w:rsidRPr="00293EF3">
        <w:rPr>
          <w:rFonts w:ascii="Times New Roman" w:hAnsi="Times New Roman" w:cs="Times New Roman"/>
          <w:sz w:val="28"/>
          <w:szCs w:val="28"/>
        </w:rPr>
        <w:t xml:space="preserve">штатний розпис та  </w:t>
      </w:r>
      <w:r w:rsidRPr="00293EF3">
        <w:rPr>
          <w:rFonts w:ascii="Times New Roman" w:hAnsi="Times New Roman" w:cs="Times New Roman"/>
          <w:sz w:val="28"/>
          <w:szCs w:val="28"/>
        </w:rPr>
        <w:t>режим роботи Центру.</w:t>
      </w:r>
    </w:p>
    <w:p w14:paraId="64990237" w14:textId="60C871C5" w:rsidR="0094640F" w:rsidRPr="00293EF3" w:rsidRDefault="0094640F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>3.</w:t>
      </w:r>
      <w:r w:rsidR="001A0B03" w:rsidRPr="00293EF3">
        <w:rPr>
          <w:rFonts w:ascii="Times New Roman" w:hAnsi="Times New Roman" w:cs="Times New Roman"/>
          <w:sz w:val="28"/>
          <w:szCs w:val="28"/>
        </w:rPr>
        <w:t>4</w:t>
      </w:r>
      <w:r w:rsidRPr="00293EF3">
        <w:rPr>
          <w:rFonts w:ascii="Times New Roman" w:hAnsi="Times New Roman" w:cs="Times New Roman"/>
          <w:sz w:val="28"/>
          <w:szCs w:val="28"/>
        </w:rPr>
        <w:t xml:space="preserve">. </w:t>
      </w:r>
      <w:r w:rsidR="00D44D38" w:rsidRPr="006A66F0">
        <w:rPr>
          <w:rFonts w:ascii="Times New Roman" w:hAnsi="Times New Roman" w:cs="Times New Roman"/>
          <w:sz w:val="28"/>
          <w:szCs w:val="28"/>
        </w:rPr>
        <w:t>Відді</w:t>
      </w:r>
      <w:r w:rsidR="00D44D38">
        <w:rPr>
          <w:rFonts w:ascii="Times New Roman" w:hAnsi="Times New Roman" w:cs="Times New Roman"/>
          <w:sz w:val="28"/>
          <w:szCs w:val="28"/>
        </w:rPr>
        <w:t xml:space="preserve">л культури, туризму, молоді, </w:t>
      </w:r>
      <w:r w:rsidR="00D44D38" w:rsidRPr="006A66F0">
        <w:rPr>
          <w:rFonts w:ascii="Times New Roman" w:hAnsi="Times New Roman" w:cs="Times New Roman"/>
          <w:sz w:val="28"/>
          <w:szCs w:val="28"/>
        </w:rPr>
        <w:t xml:space="preserve">спорту </w:t>
      </w:r>
      <w:r w:rsidR="00D44D38">
        <w:rPr>
          <w:rFonts w:ascii="Times New Roman" w:hAnsi="Times New Roman" w:cs="Times New Roman"/>
          <w:sz w:val="28"/>
          <w:szCs w:val="28"/>
        </w:rPr>
        <w:t xml:space="preserve">та охорони культурної спадщини </w:t>
      </w:r>
      <w:r w:rsidR="00D44D38" w:rsidRPr="006A66F0">
        <w:rPr>
          <w:rFonts w:ascii="Times New Roman" w:hAnsi="Times New Roman" w:cs="Times New Roman"/>
          <w:sz w:val="28"/>
          <w:szCs w:val="28"/>
        </w:rPr>
        <w:t xml:space="preserve">Тростянецької міської ради </w:t>
      </w:r>
      <w:r w:rsidR="001A0B03" w:rsidRPr="00293EF3">
        <w:rPr>
          <w:rFonts w:ascii="Times New Roman" w:hAnsi="Times New Roman" w:cs="Times New Roman"/>
          <w:sz w:val="28"/>
          <w:szCs w:val="28"/>
        </w:rPr>
        <w:t>Охтирського</w:t>
      </w:r>
      <w:r w:rsidR="00622B5A">
        <w:rPr>
          <w:rFonts w:ascii="Times New Roman" w:hAnsi="Times New Roman" w:cs="Times New Roman"/>
          <w:sz w:val="28"/>
          <w:szCs w:val="28"/>
        </w:rPr>
        <w:t xml:space="preserve"> району Сумської області</w:t>
      </w:r>
      <w:r w:rsidR="001A0B03" w:rsidRPr="00293EF3">
        <w:rPr>
          <w:rFonts w:ascii="Times New Roman" w:hAnsi="Times New Roman" w:cs="Times New Roman"/>
          <w:sz w:val="28"/>
          <w:szCs w:val="28"/>
        </w:rPr>
        <w:t>:</w:t>
      </w:r>
    </w:p>
    <w:p w14:paraId="6E4FBE37" w14:textId="77777777" w:rsidR="000A48C9" w:rsidRPr="00293EF3" w:rsidRDefault="0094640F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 xml:space="preserve">- здійснює координацію роботи Центру та забезпечує контроль за його діяльністю, дотриманням вимог </w:t>
      </w:r>
      <w:r w:rsidR="00097045" w:rsidRPr="00293EF3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293EF3">
        <w:rPr>
          <w:rFonts w:ascii="Times New Roman" w:hAnsi="Times New Roman" w:cs="Times New Roman"/>
          <w:sz w:val="28"/>
          <w:szCs w:val="28"/>
        </w:rPr>
        <w:t>законодавства</w:t>
      </w:r>
      <w:r w:rsidR="00097045" w:rsidRPr="00293EF3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0A48C9" w:rsidRPr="00293EF3">
        <w:rPr>
          <w:rFonts w:ascii="Times New Roman" w:hAnsi="Times New Roman" w:cs="Times New Roman"/>
          <w:sz w:val="28"/>
          <w:szCs w:val="28"/>
        </w:rPr>
        <w:t>;</w:t>
      </w:r>
    </w:p>
    <w:p w14:paraId="5CF6E513" w14:textId="51D5EEC7" w:rsidR="0094640F" w:rsidRPr="00293EF3" w:rsidRDefault="000A48C9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>- погоджує структуру, штатний розпис Центру</w:t>
      </w:r>
      <w:r w:rsidR="00622B5A">
        <w:rPr>
          <w:rFonts w:ascii="Times New Roman" w:hAnsi="Times New Roman" w:cs="Times New Roman"/>
          <w:sz w:val="28"/>
          <w:szCs w:val="28"/>
        </w:rPr>
        <w:t>;</w:t>
      </w:r>
    </w:p>
    <w:p w14:paraId="15E9B32F" w14:textId="5BA165F8" w:rsidR="00D31952" w:rsidRPr="00293EF3" w:rsidRDefault="0094640F" w:rsidP="0094640F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>3.</w:t>
      </w:r>
      <w:r w:rsidR="001A0B03" w:rsidRPr="00293EF3">
        <w:rPr>
          <w:rFonts w:ascii="Times New Roman" w:hAnsi="Times New Roman" w:cs="Times New Roman"/>
          <w:sz w:val="28"/>
          <w:szCs w:val="28"/>
        </w:rPr>
        <w:t>5</w:t>
      </w:r>
      <w:r w:rsidRPr="00293EF3">
        <w:rPr>
          <w:rFonts w:ascii="Times New Roman" w:hAnsi="Times New Roman" w:cs="Times New Roman"/>
          <w:sz w:val="28"/>
          <w:szCs w:val="28"/>
        </w:rPr>
        <w:t xml:space="preserve">. </w:t>
      </w:r>
      <w:r w:rsidR="00CA1737" w:rsidRPr="00293EF3">
        <w:rPr>
          <w:rFonts w:ascii="Times New Roman" w:hAnsi="Times New Roman" w:cs="Times New Roman"/>
          <w:sz w:val="28"/>
          <w:szCs w:val="28"/>
        </w:rPr>
        <w:t>Центр очолює</w:t>
      </w:r>
      <w:r w:rsidR="00701A75" w:rsidRPr="00293EF3">
        <w:rPr>
          <w:rFonts w:ascii="Times New Roman" w:hAnsi="Times New Roman" w:cs="Times New Roman"/>
          <w:sz w:val="28"/>
          <w:szCs w:val="28"/>
        </w:rPr>
        <w:t xml:space="preserve"> </w:t>
      </w:r>
      <w:r w:rsidR="00D31952" w:rsidRPr="00293EF3">
        <w:rPr>
          <w:rFonts w:ascii="Times New Roman" w:hAnsi="Times New Roman" w:cs="Times New Roman"/>
          <w:sz w:val="28"/>
          <w:szCs w:val="28"/>
        </w:rPr>
        <w:t>директор</w:t>
      </w:r>
      <w:r w:rsidR="00CA1737" w:rsidRPr="00293EF3">
        <w:rPr>
          <w:rFonts w:ascii="Times New Roman" w:hAnsi="Times New Roman" w:cs="Times New Roman"/>
          <w:sz w:val="28"/>
          <w:szCs w:val="28"/>
        </w:rPr>
        <w:t>, який призначається на посаду</w:t>
      </w:r>
      <w:r w:rsidRPr="00293EF3">
        <w:rPr>
          <w:rFonts w:ascii="Times New Roman" w:hAnsi="Times New Roman" w:cs="Times New Roman"/>
          <w:sz w:val="28"/>
          <w:szCs w:val="28"/>
        </w:rPr>
        <w:t xml:space="preserve"> (звільняється з посади) </w:t>
      </w:r>
      <w:r w:rsidR="001A0B03" w:rsidRPr="00293EF3">
        <w:rPr>
          <w:rFonts w:ascii="Times New Roman" w:hAnsi="Times New Roman" w:cs="Times New Roman"/>
          <w:sz w:val="28"/>
          <w:szCs w:val="28"/>
        </w:rPr>
        <w:t>міським головою</w:t>
      </w:r>
      <w:r w:rsidR="00001433" w:rsidRPr="00293EF3">
        <w:rPr>
          <w:rFonts w:ascii="Times New Roman" w:hAnsi="Times New Roman" w:cs="Times New Roman"/>
          <w:sz w:val="28"/>
          <w:szCs w:val="28"/>
        </w:rPr>
        <w:t>,</w:t>
      </w:r>
      <w:r w:rsidR="00CA1737" w:rsidRPr="00293EF3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Pr="00293EF3">
        <w:rPr>
          <w:rFonts w:ascii="Times New Roman" w:hAnsi="Times New Roman" w:cs="Times New Roman"/>
          <w:sz w:val="28"/>
          <w:szCs w:val="28"/>
        </w:rPr>
        <w:t xml:space="preserve">вимог чинного </w:t>
      </w:r>
      <w:r w:rsidR="00CA1737" w:rsidRPr="00293EF3">
        <w:rPr>
          <w:rFonts w:ascii="Times New Roman" w:hAnsi="Times New Roman" w:cs="Times New Roman"/>
          <w:sz w:val="28"/>
          <w:szCs w:val="28"/>
        </w:rPr>
        <w:t>законодавства</w:t>
      </w:r>
      <w:r w:rsidR="00001433" w:rsidRPr="00293EF3">
        <w:rPr>
          <w:rFonts w:ascii="Times New Roman" w:hAnsi="Times New Roman" w:cs="Times New Roman"/>
          <w:sz w:val="28"/>
          <w:szCs w:val="28"/>
        </w:rPr>
        <w:t xml:space="preserve"> України,</w:t>
      </w:r>
      <w:r w:rsidR="00097045" w:rsidRPr="00293EF3">
        <w:rPr>
          <w:rFonts w:ascii="Times New Roman" w:hAnsi="Times New Roman" w:cs="Times New Roman"/>
          <w:sz w:val="28"/>
          <w:szCs w:val="28"/>
        </w:rPr>
        <w:t xml:space="preserve"> з подальшим укладенням контракту</w:t>
      </w:r>
      <w:r w:rsidR="001A0B03" w:rsidRPr="00293EF3">
        <w:rPr>
          <w:rFonts w:ascii="Times New Roman" w:hAnsi="Times New Roman" w:cs="Times New Roman"/>
          <w:sz w:val="28"/>
          <w:szCs w:val="28"/>
        </w:rPr>
        <w:t xml:space="preserve">, </w:t>
      </w:r>
      <w:r w:rsidR="00001433" w:rsidRPr="00293EF3">
        <w:rPr>
          <w:rFonts w:ascii="Times New Roman" w:hAnsi="Times New Roman" w:cs="Times New Roman"/>
          <w:sz w:val="28"/>
          <w:szCs w:val="28"/>
        </w:rPr>
        <w:t>в якому зазначаються істотні умови праці</w:t>
      </w:r>
      <w:r w:rsidR="00CA1737" w:rsidRPr="00293EF3">
        <w:rPr>
          <w:rFonts w:ascii="Times New Roman" w:hAnsi="Times New Roman" w:cs="Times New Roman"/>
          <w:sz w:val="28"/>
          <w:szCs w:val="28"/>
        </w:rPr>
        <w:t>.</w:t>
      </w:r>
      <w:r w:rsidR="00701A75" w:rsidRPr="00293EF3">
        <w:rPr>
          <w:rFonts w:ascii="Times New Roman" w:hAnsi="Times New Roman" w:cs="Times New Roman"/>
          <w:sz w:val="28"/>
          <w:szCs w:val="28"/>
        </w:rPr>
        <w:t xml:space="preserve"> Директором може бути особа, яка є громадянином України, вільно володіє державною мовою та має вищу освіту на рівні бакалавра або магістра, стаж</w:t>
      </w:r>
      <w:r w:rsidR="00407E03" w:rsidRPr="00293EF3">
        <w:rPr>
          <w:rFonts w:ascii="Times New Roman" w:hAnsi="Times New Roman" w:cs="Times New Roman"/>
          <w:sz w:val="28"/>
          <w:szCs w:val="28"/>
        </w:rPr>
        <w:t xml:space="preserve"> </w:t>
      </w:r>
      <w:r w:rsidR="00701A75" w:rsidRPr="00293EF3">
        <w:rPr>
          <w:rFonts w:ascii="Times New Roman" w:hAnsi="Times New Roman" w:cs="Times New Roman"/>
          <w:sz w:val="28"/>
          <w:szCs w:val="28"/>
        </w:rPr>
        <w:t xml:space="preserve"> роботи не менше як три роки</w:t>
      </w:r>
      <w:r w:rsidR="00CA1737" w:rsidRPr="00293EF3">
        <w:rPr>
          <w:rFonts w:ascii="Times New Roman" w:hAnsi="Times New Roman" w:cs="Times New Roman"/>
          <w:sz w:val="28"/>
          <w:szCs w:val="28"/>
        </w:rPr>
        <w:t>.</w:t>
      </w:r>
    </w:p>
    <w:p w14:paraId="0BD52E19" w14:textId="6C9C799C" w:rsidR="00D31952" w:rsidRPr="00293EF3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>3.</w:t>
      </w:r>
      <w:r w:rsidR="008D1A41">
        <w:rPr>
          <w:rFonts w:ascii="Times New Roman" w:hAnsi="Times New Roman" w:cs="Times New Roman"/>
          <w:sz w:val="28"/>
          <w:szCs w:val="28"/>
        </w:rPr>
        <w:t>6</w:t>
      </w:r>
      <w:r w:rsidRPr="00293EF3">
        <w:rPr>
          <w:rFonts w:ascii="Times New Roman" w:hAnsi="Times New Roman" w:cs="Times New Roman"/>
          <w:sz w:val="28"/>
          <w:szCs w:val="28"/>
        </w:rPr>
        <w:t>. Директор Центру:</w:t>
      </w:r>
    </w:p>
    <w:p w14:paraId="617E3AB0" w14:textId="324AB047" w:rsidR="00D31952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 xml:space="preserve">- організовує роботу Центру, </w:t>
      </w:r>
      <w:r w:rsidR="00407E03" w:rsidRPr="00293EF3">
        <w:rPr>
          <w:rFonts w:ascii="Times New Roman" w:hAnsi="Times New Roman" w:cs="Times New Roman"/>
          <w:sz w:val="28"/>
          <w:szCs w:val="28"/>
        </w:rPr>
        <w:t>несе персональну</w:t>
      </w:r>
      <w:r w:rsidR="00407E03" w:rsidRPr="00407E03">
        <w:rPr>
          <w:rFonts w:ascii="Times New Roman" w:hAnsi="Times New Roman" w:cs="Times New Roman"/>
          <w:sz w:val="28"/>
          <w:szCs w:val="28"/>
        </w:rPr>
        <w:t xml:space="preserve"> відповідальність за виконання покладених на нього завдань</w:t>
      </w:r>
      <w:r w:rsidRPr="00D31952">
        <w:rPr>
          <w:rFonts w:ascii="Times New Roman" w:hAnsi="Times New Roman" w:cs="Times New Roman"/>
          <w:sz w:val="28"/>
          <w:szCs w:val="28"/>
        </w:rPr>
        <w:t>, визначає ступінь відповідальності працівників;</w:t>
      </w:r>
    </w:p>
    <w:p w14:paraId="15639F27" w14:textId="064BE51F" w:rsidR="00407E03" w:rsidRDefault="00407E0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7E03">
        <w:rPr>
          <w:rFonts w:ascii="Times New Roman" w:hAnsi="Times New Roman" w:cs="Times New Roman"/>
          <w:sz w:val="28"/>
          <w:szCs w:val="28"/>
        </w:rPr>
        <w:t xml:space="preserve">затверджує організаційну структуру Центру, посадові інструкції </w:t>
      </w:r>
      <w:r w:rsidR="005B665D">
        <w:rPr>
          <w:rFonts w:ascii="Times New Roman" w:hAnsi="Times New Roman" w:cs="Times New Roman"/>
          <w:sz w:val="28"/>
          <w:szCs w:val="28"/>
        </w:rPr>
        <w:t>та функціональні обов</w:t>
      </w:r>
      <w:r w:rsidR="005B665D" w:rsidRPr="0060456F">
        <w:rPr>
          <w:rFonts w:ascii="Times New Roman" w:hAnsi="Times New Roman" w:cs="Times New Roman"/>
          <w:sz w:val="28"/>
          <w:szCs w:val="28"/>
        </w:rPr>
        <w:t>’</w:t>
      </w:r>
      <w:r w:rsidR="005B665D">
        <w:rPr>
          <w:rFonts w:ascii="Times New Roman" w:hAnsi="Times New Roman" w:cs="Times New Roman"/>
          <w:sz w:val="28"/>
          <w:szCs w:val="28"/>
        </w:rPr>
        <w:t xml:space="preserve">язки </w:t>
      </w:r>
      <w:r w:rsidRPr="00407E03">
        <w:rPr>
          <w:rFonts w:ascii="Times New Roman" w:hAnsi="Times New Roman" w:cs="Times New Roman"/>
          <w:sz w:val="28"/>
          <w:szCs w:val="28"/>
        </w:rPr>
        <w:t>працівників Центру, а також правила внутрішнього розпорядку Центру та контролює їх виконання;</w:t>
      </w:r>
    </w:p>
    <w:p w14:paraId="6211F403" w14:textId="663C18D4" w:rsidR="00407E03" w:rsidRDefault="00407E0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7E03">
        <w:rPr>
          <w:rFonts w:ascii="Times New Roman" w:hAnsi="Times New Roman" w:cs="Times New Roman"/>
          <w:sz w:val="28"/>
          <w:szCs w:val="28"/>
        </w:rPr>
        <w:t>за погодженням з Органом управління розробляє штатний розпис</w:t>
      </w:r>
      <w:r w:rsidR="005B665D">
        <w:rPr>
          <w:rFonts w:ascii="Times New Roman" w:hAnsi="Times New Roman" w:cs="Times New Roman"/>
          <w:sz w:val="28"/>
          <w:szCs w:val="28"/>
        </w:rPr>
        <w:t xml:space="preserve"> </w:t>
      </w:r>
      <w:r w:rsidR="00097045">
        <w:rPr>
          <w:rFonts w:ascii="Times New Roman" w:hAnsi="Times New Roman" w:cs="Times New Roman"/>
          <w:sz w:val="28"/>
          <w:szCs w:val="28"/>
        </w:rPr>
        <w:t xml:space="preserve">та структуру </w:t>
      </w:r>
      <w:r w:rsidR="005B665D">
        <w:rPr>
          <w:rFonts w:ascii="Times New Roman" w:hAnsi="Times New Roman" w:cs="Times New Roman"/>
          <w:sz w:val="28"/>
          <w:szCs w:val="28"/>
        </w:rPr>
        <w:t>в межах граничної чисельності та фонду оплати праці працівників,</w:t>
      </w:r>
      <w:r w:rsidRPr="00407E03">
        <w:rPr>
          <w:rFonts w:ascii="Times New Roman" w:hAnsi="Times New Roman" w:cs="Times New Roman"/>
          <w:sz w:val="28"/>
          <w:szCs w:val="28"/>
        </w:rPr>
        <w:t xml:space="preserve"> подає його на затвердження Засновнику</w:t>
      </w:r>
      <w:r w:rsidR="005B665D">
        <w:rPr>
          <w:rFonts w:ascii="Times New Roman" w:hAnsi="Times New Roman" w:cs="Times New Roman"/>
          <w:sz w:val="28"/>
          <w:szCs w:val="28"/>
        </w:rPr>
        <w:t xml:space="preserve"> в установленому законодавством порядку</w:t>
      </w:r>
      <w:r w:rsidRPr="00407E03">
        <w:rPr>
          <w:rFonts w:ascii="Times New Roman" w:hAnsi="Times New Roman" w:cs="Times New Roman"/>
          <w:sz w:val="28"/>
          <w:szCs w:val="28"/>
        </w:rPr>
        <w:t>;</w:t>
      </w:r>
    </w:p>
    <w:p w14:paraId="1498CE85" w14:textId="2576C051" w:rsidR="00407E03" w:rsidRDefault="00407E0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29DE" w:rsidRPr="002329DE">
        <w:rPr>
          <w:rFonts w:ascii="Times New Roman" w:hAnsi="Times New Roman" w:cs="Times New Roman"/>
          <w:sz w:val="28"/>
          <w:szCs w:val="28"/>
        </w:rPr>
        <w:t xml:space="preserve">в установленому порядку призначає на посади та звільняє з посад працівників </w:t>
      </w:r>
      <w:r w:rsidR="002329DE">
        <w:rPr>
          <w:rFonts w:ascii="Times New Roman" w:hAnsi="Times New Roman" w:cs="Times New Roman"/>
          <w:sz w:val="28"/>
          <w:szCs w:val="28"/>
        </w:rPr>
        <w:t>Ц</w:t>
      </w:r>
      <w:r w:rsidR="002329DE" w:rsidRPr="002329DE">
        <w:rPr>
          <w:rFonts w:ascii="Times New Roman" w:hAnsi="Times New Roman" w:cs="Times New Roman"/>
          <w:sz w:val="28"/>
          <w:szCs w:val="28"/>
        </w:rPr>
        <w:t>ентру, здійснює контроль за виконанням працівниками покладених на них обов'язків</w:t>
      </w:r>
      <w:r w:rsidRPr="00407E03">
        <w:rPr>
          <w:rFonts w:ascii="Times New Roman" w:hAnsi="Times New Roman" w:cs="Times New Roman"/>
          <w:sz w:val="28"/>
          <w:szCs w:val="28"/>
        </w:rPr>
        <w:t>;</w:t>
      </w:r>
    </w:p>
    <w:p w14:paraId="57BCADAE" w14:textId="682DF6C8" w:rsidR="00CA1737" w:rsidRDefault="00CA1737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737">
        <w:rPr>
          <w:rFonts w:ascii="Times New Roman" w:hAnsi="Times New Roman" w:cs="Times New Roman"/>
          <w:sz w:val="28"/>
          <w:szCs w:val="28"/>
        </w:rPr>
        <w:t>видає у межах своїх повноважень накази, організовує і контролює їх виконання;</w:t>
      </w:r>
    </w:p>
    <w:p w14:paraId="0FBDF114" w14:textId="4C9D4FBE" w:rsidR="00407E03" w:rsidRDefault="00407E0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7E03">
        <w:rPr>
          <w:rFonts w:ascii="Times New Roman" w:hAnsi="Times New Roman" w:cs="Times New Roman"/>
          <w:sz w:val="28"/>
          <w:szCs w:val="28"/>
        </w:rPr>
        <w:t xml:space="preserve">у межах своїх повноважень організовує і контролює виконання рішень </w:t>
      </w:r>
      <w:r>
        <w:rPr>
          <w:rFonts w:ascii="Times New Roman" w:hAnsi="Times New Roman" w:cs="Times New Roman"/>
          <w:sz w:val="28"/>
          <w:szCs w:val="28"/>
        </w:rPr>
        <w:t>міської</w:t>
      </w:r>
      <w:r w:rsidRPr="00407E03">
        <w:rPr>
          <w:rFonts w:ascii="Times New Roman" w:hAnsi="Times New Roman" w:cs="Times New Roman"/>
          <w:sz w:val="28"/>
          <w:szCs w:val="28"/>
        </w:rPr>
        <w:t xml:space="preserve"> ради, виконавчого комітету, розпоряджень </w:t>
      </w:r>
      <w:r>
        <w:rPr>
          <w:rFonts w:ascii="Times New Roman" w:hAnsi="Times New Roman" w:cs="Times New Roman"/>
          <w:sz w:val="28"/>
          <w:szCs w:val="28"/>
        </w:rPr>
        <w:t>міського</w:t>
      </w:r>
      <w:r w:rsidRPr="00407E03">
        <w:rPr>
          <w:rFonts w:ascii="Times New Roman" w:hAnsi="Times New Roman" w:cs="Times New Roman"/>
          <w:sz w:val="28"/>
          <w:szCs w:val="28"/>
        </w:rPr>
        <w:t xml:space="preserve"> голови, наказів Органу управління;</w:t>
      </w:r>
    </w:p>
    <w:p w14:paraId="4A0918F8" w14:textId="4DE45A0B" w:rsidR="00407E03" w:rsidRPr="00293EF3" w:rsidRDefault="00407E03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>- укладає договори, діє від імені Центру і представляє його інтереси</w:t>
      </w:r>
      <w:r w:rsidR="00097045" w:rsidRPr="00293EF3">
        <w:rPr>
          <w:rFonts w:ascii="Times New Roman" w:hAnsi="Times New Roman" w:cs="Times New Roman"/>
          <w:sz w:val="28"/>
          <w:szCs w:val="28"/>
        </w:rPr>
        <w:t>,</w:t>
      </w:r>
      <w:r w:rsidRPr="00293EF3">
        <w:rPr>
          <w:rFonts w:ascii="Times New Roman" w:hAnsi="Times New Roman" w:cs="Times New Roman"/>
          <w:sz w:val="28"/>
          <w:szCs w:val="28"/>
        </w:rPr>
        <w:t xml:space="preserve"> в межах наданих повноважень</w:t>
      </w:r>
      <w:r w:rsidR="00097045" w:rsidRPr="00293EF3">
        <w:rPr>
          <w:rFonts w:ascii="Times New Roman" w:hAnsi="Times New Roman" w:cs="Times New Roman"/>
          <w:sz w:val="28"/>
          <w:szCs w:val="28"/>
        </w:rPr>
        <w:t xml:space="preserve">, в органах державної влади, органах місцевого самоврядування, </w:t>
      </w:r>
      <w:r w:rsidR="004F7D2D" w:rsidRPr="00293EF3">
        <w:rPr>
          <w:rFonts w:ascii="Times New Roman" w:hAnsi="Times New Roman" w:cs="Times New Roman"/>
          <w:sz w:val="28"/>
          <w:szCs w:val="28"/>
        </w:rPr>
        <w:t>установах, організаціях</w:t>
      </w:r>
      <w:r w:rsidR="001A0B03" w:rsidRPr="00293EF3">
        <w:rPr>
          <w:rFonts w:ascii="Times New Roman" w:hAnsi="Times New Roman" w:cs="Times New Roman"/>
          <w:sz w:val="28"/>
          <w:szCs w:val="28"/>
        </w:rPr>
        <w:t xml:space="preserve"> незалежно від форми власності, правоохоронних органах, судах, у відносинах із суб’єктами господарювання</w:t>
      </w:r>
      <w:r w:rsidRPr="00293EF3">
        <w:rPr>
          <w:rFonts w:ascii="Times New Roman" w:hAnsi="Times New Roman" w:cs="Times New Roman"/>
          <w:sz w:val="28"/>
          <w:szCs w:val="28"/>
        </w:rPr>
        <w:t>;</w:t>
      </w:r>
    </w:p>
    <w:p w14:paraId="106DA868" w14:textId="0B1329B3" w:rsidR="00AC223A" w:rsidRDefault="00AC223A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F3">
        <w:rPr>
          <w:rFonts w:ascii="Times New Roman" w:hAnsi="Times New Roman" w:cs="Times New Roman"/>
          <w:sz w:val="28"/>
          <w:szCs w:val="28"/>
        </w:rPr>
        <w:t xml:space="preserve">- розпоряджається коштами та майном відповідно до </w:t>
      </w:r>
      <w:r w:rsidR="00097045" w:rsidRPr="00293EF3">
        <w:rPr>
          <w:rFonts w:ascii="Times New Roman" w:hAnsi="Times New Roman" w:cs="Times New Roman"/>
          <w:sz w:val="28"/>
          <w:szCs w:val="28"/>
        </w:rPr>
        <w:t>чинного</w:t>
      </w:r>
      <w:r w:rsidR="00097045" w:rsidRPr="006A66F0">
        <w:rPr>
          <w:rFonts w:ascii="Times New Roman" w:hAnsi="Times New Roman" w:cs="Times New Roman"/>
          <w:sz w:val="28"/>
          <w:szCs w:val="28"/>
        </w:rPr>
        <w:t xml:space="preserve"> </w:t>
      </w:r>
      <w:r w:rsidRPr="006A66F0">
        <w:rPr>
          <w:rFonts w:ascii="Times New Roman" w:hAnsi="Times New Roman" w:cs="Times New Roman"/>
          <w:sz w:val="28"/>
          <w:szCs w:val="28"/>
        </w:rPr>
        <w:t>законодавства</w:t>
      </w:r>
      <w:r w:rsidR="00097045" w:rsidRPr="006A66F0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6A66F0">
        <w:rPr>
          <w:rFonts w:ascii="Times New Roman" w:hAnsi="Times New Roman" w:cs="Times New Roman"/>
          <w:sz w:val="28"/>
          <w:szCs w:val="28"/>
        </w:rPr>
        <w:t>;</w:t>
      </w:r>
    </w:p>
    <w:p w14:paraId="0C339305" w14:textId="386F48B1" w:rsidR="002329DE" w:rsidRDefault="002329DE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29DE">
        <w:rPr>
          <w:rFonts w:ascii="Times New Roman" w:hAnsi="Times New Roman" w:cs="Times New Roman"/>
          <w:sz w:val="28"/>
          <w:szCs w:val="28"/>
        </w:rPr>
        <w:t>відкриває і закриває рахунки центру в органах Казначейства, установах банків;</w:t>
      </w:r>
    </w:p>
    <w:p w14:paraId="2BF051A9" w14:textId="77777777" w:rsidR="00AC223A" w:rsidRDefault="00AC223A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223A">
        <w:rPr>
          <w:rFonts w:ascii="Times New Roman" w:hAnsi="Times New Roman" w:cs="Times New Roman"/>
          <w:sz w:val="28"/>
          <w:szCs w:val="28"/>
        </w:rPr>
        <w:t>розробляє і подає на затвердження Органу управління плани роботи Центру і звіти про їх виконання;</w:t>
      </w:r>
    </w:p>
    <w:p w14:paraId="5496352F" w14:textId="749B43D7" w:rsidR="00D31952" w:rsidRPr="00D31952" w:rsidRDefault="00AC223A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223A">
        <w:rPr>
          <w:rFonts w:ascii="Times New Roman" w:hAnsi="Times New Roman" w:cs="Times New Roman"/>
          <w:sz w:val="28"/>
          <w:szCs w:val="28"/>
        </w:rPr>
        <w:t>організовує планування видатків, необхідних для провадження діяльності Центру, звітує про їх здійснення;</w:t>
      </w:r>
    </w:p>
    <w:p w14:paraId="7220AB65" w14:textId="012BA691" w:rsidR="00AC223A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52">
        <w:rPr>
          <w:rFonts w:ascii="Times New Roman" w:hAnsi="Times New Roman" w:cs="Times New Roman"/>
          <w:sz w:val="28"/>
          <w:szCs w:val="28"/>
        </w:rPr>
        <w:t xml:space="preserve">- </w:t>
      </w:r>
      <w:r w:rsidR="002329DE" w:rsidRPr="002329DE">
        <w:rPr>
          <w:rFonts w:ascii="Times New Roman" w:hAnsi="Times New Roman" w:cs="Times New Roman"/>
          <w:sz w:val="28"/>
          <w:szCs w:val="28"/>
        </w:rPr>
        <w:t xml:space="preserve">організовує </w:t>
      </w:r>
      <w:r w:rsidR="005B665D">
        <w:rPr>
          <w:rFonts w:ascii="Times New Roman" w:hAnsi="Times New Roman" w:cs="Times New Roman"/>
          <w:sz w:val="28"/>
          <w:szCs w:val="28"/>
        </w:rPr>
        <w:t xml:space="preserve">та відповідає за </w:t>
      </w:r>
      <w:r w:rsidR="002329DE" w:rsidRPr="002329DE">
        <w:rPr>
          <w:rFonts w:ascii="Times New Roman" w:hAnsi="Times New Roman" w:cs="Times New Roman"/>
          <w:sz w:val="28"/>
          <w:szCs w:val="28"/>
        </w:rPr>
        <w:t xml:space="preserve">ведення бухгалтерського </w:t>
      </w:r>
      <w:r w:rsidR="005B665D">
        <w:rPr>
          <w:rFonts w:ascii="Times New Roman" w:hAnsi="Times New Roman" w:cs="Times New Roman"/>
          <w:sz w:val="28"/>
          <w:szCs w:val="28"/>
        </w:rPr>
        <w:t>та статистичного</w:t>
      </w:r>
      <w:r w:rsidR="006F1E5C">
        <w:rPr>
          <w:rFonts w:ascii="Times New Roman" w:hAnsi="Times New Roman" w:cs="Times New Roman"/>
          <w:sz w:val="28"/>
          <w:szCs w:val="28"/>
        </w:rPr>
        <w:t xml:space="preserve"> </w:t>
      </w:r>
      <w:r w:rsidR="002329DE" w:rsidRPr="002329DE">
        <w:rPr>
          <w:rFonts w:ascii="Times New Roman" w:hAnsi="Times New Roman" w:cs="Times New Roman"/>
          <w:sz w:val="28"/>
          <w:szCs w:val="28"/>
        </w:rPr>
        <w:t>обліку</w:t>
      </w:r>
      <w:r w:rsidR="006F1E5C">
        <w:rPr>
          <w:rFonts w:ascii="Times New Roman" w:hAnsi="Times New Roman" w:cs="Times New Roman"/>
          <w:sz w:val="28"/>
          <w:szCs w:val="28"/>
        </w:rPr>
        <w:t xml:space="preserve">, складання </w:t>
      </w:r>
      <w:r w:rsidR="002329DE" w:rsidRPr="002329DE">
        <w:rPr>
          <w:rFonts w:ascii="Times New Roman" w:hAnsi="Times New Roman" w:cs="Times New Roman"/>
          <w:sz w:val="28"/>
          <w:szCs w:val="28"/>
        </w:rPr>
        <w:t xml:space="preserve">звітності </w:t>
      </w:r>
      <w:r w:rsidR="006F1E5C">
        <w:rPr>
          <w:rFonts w:ascii="Times New Roman" w:hAnsi="Times New Roman" w:cs="Times New Roman"/>
          <w:sz w:val="28"/>
          <w:szCs w:val="28"/>
        </w:rPr>
        <w:t>за затвердженими формами і подання її в установлені терміни відповідним органам</w:t>
      </w:r>
      <w:r w:rsidRPr="00D319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2A1C73F" w14:textId="674878B1" w:rsidR="006F1E5C" w:rsidRDefault="006F1E5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контролює збереження, облік матеріальних ресурсів, їх використання, проводить списання малоцінних та швидкозношуваних предметів згідно законодавства;</w:t>
      </w:r>
    </w:p>
    <w:p w14:paraId="18E4138D" w14:textId="70D7CA8B" w:rsidR="00D31952" w:rsidRPr="00D31952" w:rsidRDefault="00AC223A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E5C">
        <w:rPr>
          <w:rFonts w:ascii="Times New Roman" w:hAnsi="Times New Roman" w:cs="Times New Roman"/>
          <w:sz w:val="28"/>
          <w:szCs w:val="28"/>
        </w:rPr>
        <w:t>здійснює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6F1E5C">
        <w:rPr>
          <w:rFonts w:ascii="Times New Roman" w:hAnsi="Times New Roman" w:cs="Times New Roman"/>
          <w:sz w:val="28"/>
          <w:szCs w:val="28"/>
        </w:rPr>
        <w:t>и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для поліпшення умов праці, дотримання правил </w:t>
      </w:r>
      <w:r w:rsidR="006F1E5C">
        <w:rPr>
          <w:rFonts w:ascii="Times New Roman" w:hAnsi="Times New Roman" w:cs="Times New Roman"/>
          <w:sz w:val="28"/>
          <w:szCs w:val="28"/>
        </w:rPr>
        <w:t>техніки безпеки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, санітарної та </w:t>
      </w:r>
      <w:r w:rsidR="006F1E5C">
        <w:rPr>
          <w:rFonts w:ascii="Times New Roman" w:hAnsi="Times New Roman" w:cs="Times New Roman"/>
          <w:sz w:val="28"/>
          <w:szCs w:val="28"/>
        </w:rPr>
        <w:t>проти</w:t>
      </w:r>
      <w:r w:rsidR="00D31952" w:rsidRPr="00D31952">
        <w:rPr>
          <w:rFonts w:ascii="Times New Roman" w:hAnsi="Times New Roman" w:cs="Times New Roman"/>
          <w:sz w:val="28"/>
          <w:szCs w:val="28"/>
        </w:rPr>
        <w:t>пожежної безпеки;</w:t>
      </w:r>
    </w:p>
    <w:p w14:paraId="00CEB5C9" w14:textId="793375C4" w:rsidR="00D31952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F0">
        <w:rPr>
          <w:rFonts w:ascii="Times New Roman" w:hAnsi="Times New Roman" w:cs="Times New Roman"/>
          <w:sz w:val="28"/>
          <w:szCs w:val="28"/>
        </w:rPr>
        <w:t>- здійснює інші повноваження, передбачені законодавством</w:t>
      </w:r>
      <w:r w:rsidR="006F1E5C" w:rsidRPr="006A66F0">
        <w:rPr>
          <w:rFonts w:ascii="Times New Roman" w:hAnsi="Times New Roman" w:cs="Times New Roman"/>
          <w:sz w:val="28"/>
          <w:szCs w:val="28"/>
        </w:rPr>
        <w:t>, Положенням Центру.</w:t>
      </w:r>
    </w:p>
    <w:p w14:paraId="3E409830" w14:textId="328BCEF8" w:rsidR="00AC223A" w:rsidRDefault="00AC223A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D1A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AC223A">
        <w:rPr>
          <w:rFonts w:ascii="Times New Roman" w:hAnsi="Times New Roman" w:cs="Times New Roman"/>
          <w:sz w:val="28"/>
          <w:szCs w:val="28"/>
        </w:rPr>
        <w:t xml:space="preserve">иректор Центру підзвітний та підконтрольний </w:t>
      </w:r>
      <w:r w:rsidR="001A0B03">
        <w:rPr>
          <w:rFonts w:ascii="Times New Roman" w:hAnsi="Times New Roman" w:cs="Times New Roman"/>
          <w:sz w:val="28"/>
          <w:szCs w:val="28"/>
        </w:rPr>
        <w:t>міському голові</w:t>
      </w:r>
      <w:r w:rsidR="00622B5A">
        <w:rPr>
          <w:rFonts w:ascii="Times New Roman" w:hAnsi="Times New Roman" w:cs="Times New Roman"/>
          <w:sz w:val="28"/>
          <w:szCs w:val="28"/>
        </w:rPr>
        <w:t xml:space="preserve">, </w:t>
      </w:r>
      <w:r w:rsidR="00D44D38">
        <w:rPr>
          <w:rFonts w:ascii="Times New Roman" w:hAnsi="Times New Roman" w:cs="Times New Roman"/>
          <w:sz w:val="28"/>
          <w:szCs w:val="28"/>
        </w:rPr>
        <w:t>в</w:t>
      </w:r>
      <w:r w:rsidR="00D44D38" w:rsidRPr="006A66F0">
        <w:rPr>
          <w:rFonts w:ascii="Times New Roman" w:hAnsi="Times New Roman" w:cs="Times New Roman"/>
          <w:sz w:val="28"/>
          <w:szCs w:val="28"/>
        </w:rPr>
        <w:t>ідді</w:t>
      </w:r>
      <w:r w:rsidR="00D44D38">
        <w:rPr>
          <w:rFonts w:ascii="Times New Roman" w:hAnsi="Times New Roman" w:cs="Times New Roman"/>
          <w:sz w:val="28"/>
          <w:szCs w:val="28"/>
        </w:rPr>
        <w:t xml:space="preserve">лу культури, туризму, молоді, </w:t>
      </w:r>
      <w:r w:rsidR="00D44D38" w:rsidRPr="006A66F0">
        <w:rPr>
          <w:rFonts w:ascii="Times New Roman" w:hAnsi="Times New Roman" w:cs="Times New Roman"/>
          <w:sz w:val="28"/>
          <w:szCs w:val="28"/>
        </w:rPr>
        <w:t xml:space="preserve">спорту </w:t>
      </w:r>
      <w:r w:rsidR="00D44D38">
        <w:rPr>
          <w:rFonts w:ascii="Times New Roman" w:hAnsi="Times New Roman" w:cs="Times New Roman"/>
          <w:sz w:val="28"/>
          <w:szCs w:val="28"/>
        </w:rPr>
        <w:t xml:space="preserve">та охорони культурної спадщини </w:t>
      </w:r>
      <w:r w:rsidR="00D44D38" w:rsidRPr="006A66F0">
        <w:rPr>
          <w:rFonts w:ascii="Times New Roman" w:hAnsi="Times New Roman" w:cs="Times New Roman"/>
          <w:sz w:val="28"/>
          <w:szCs w:val="28"/>
        </w:rPr>
        <w:t xml:space="preserve">Тростянецької міської ради </w:t>
      </w:r>
      <w:r w:rsidR="00622B5A" w:rsidRPr="00622B5A">
        <w:rPr>
          <w:rFonts w:ascii="Times New Roman" w:hAnsi="Times New Roman" w:cs="Times New Roman"/>
          <w:sz w:val="28"/>
          <w:szCs w:val="28"/>
        </w:rPr>
        <w:t>Охтирського району Сумської області</w:t>
      </w:r>
      <w:r w:rsidRPr="00AC223A">
        <w:rPr>
          <w:rFonts w:ascii="Times New Roman" w:hAnsi="Times New Roman" w:cs="Times New Roman"/>
          <w:sz w:val="28"/>
          <w:szCs w:val="28"/>
        </w:rPr>
        <w:t xml:space="preserve"> та Засновнику.</w:t>
      </w:r>
    </w:p>
    <w:p w14:paraId="26A15C50" w14:textId="5F833C4E" w:rsidR="001A77DC" w:rsidRDefault="00AC223A" w:rsidP="004F7D2D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E80">
        <w:rPr>
          <w:rFonts w:ascii="Times New Roman" w:hAnsi="Times New Roman" w:cs="Times New Roman"/>
          <w:sz w:val="28"/>
          <w:szCs w:val="28"/>
        </w:rPr>
        <w:t>3.</w:t>
      </w:r>
      <w:r w:rsidR="008D1A41">
        <w:rPr>
          <w:rFonts w:ascii="Times New Roman" w:hAnsi="Times New Roman" w:cs="Times New Roman"/>
          <w:sz w:val="28"/>
          <w:szCs w:val="28"/>
        </w:rPr>
        <w:t>8</w:t>
      </w:r>
      <w:r w:rsidRPr="009E0E80">
        <w:rPr>
          <w:rFonts w:ascii="Times New Roman" w:hAnsi="Times New Roman" w:cs="Times New Roman"/>
          <w:sz w:val="28"/>
          <w:szCs w:val="28"/>
        </w:rPr>
        <w:t xml:space="preserve">. </w:t>
      </w:r>
      <w:r w:rsidR="001A77DC" w:rsidRPr="001A77DC">
        <w:rPr>
          <w:rFonts w:ascii="Times New Roman" w:hAnsi="Times New Roman" w:cs="Times New Roman"/>
          <w:sz w:val="28"/>
          <w:szCs w:val="28"/>
        </w:rPr>
        <w:t xml:space="preserve">З метою сприяння участі громадськості, зокрема молоді, у забезпеченні ефективності діяльності Центру при Центрі може утворитися консультативно-дорадчий орган – експертна рада, яка діє відповідно до Положення про експертну раду Центру, затвердженого </w:t>
      </w:r>
      <w:r w:rsidR="002801AC">
        <w:rPr>
          <w:rFonts w:ascii="Times New Roman" w:hAnsi="Times New Roman" w:cs="Times New Roman"/>
          <w:sz w:val="28"/>
          <w:szCs w:val="28"/>
        </w:rPr>
        <w:t>З</w:t>
      </w:r>
      <w:r w:rsidR="001A77DC" w:rsidRPr="001A77DC">
        <w:rPr>
          <w:rFonts w:ascii="Times New Roman" w:hAnsi="Times New Roman" w:cs="Times New Roman"/>
          <w:sz w:val="28"/>
          <w:szCs w:val="28"/>
        </w:rPr>
        <w:t>асновником.</w:t>
      </w:r>
    </w:p>
    <w:p w14:paraId="098F1A5F" w14:textId="77777777" w:rsidR="00BE717B" w:rsidRPr="00D31952" w:rsidRDefault="00BE717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D7B2DB" w14:textId="50E96657" w:rsidR="008D772F" w:rsidRPr="00622B5A" w:rsidRDefault="008D772F" w:rsidP="00622B5A">
      <w:pPr>
        <w:pStyle w:val="a3"/>
        <w:numPr>
          <w:ilvl w:val="0"/>
          <w:numId w:val="4"/>
        </w:numPr>
        <w:spacing w:after="0" w:line="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72F">
        <w:rPr>
          <w:rFonts w:ascii="Times New Roman" w:hAnsi="Times New Roman" w:cs="Times New Roman"/>
          <w:b/>
          <w:bCs/>
          <w:sz w:val="28"/>
          <w:szCs w:val="28"/>
        </w:rPr>
        <w:t>ФІНАНСУВАННЯ ТА МАЙНОВІ ПРАВА</w:t>
      </w:r>
    </w:p>
    <w:p w14:paraId="231C6464" w14:textId="60FFBA2C" w:rsidR="006F1E5C" w:rsidRPr="006F1E5C" w:rsidRDefault="006F1E5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6F1E5C">
        <w:rPr>
          <w:rFonts w:ascii="Times New Roman" w:hAnsi="Times New Roman" w:cs="Times New Roman"/>
          <w:sz w:val="28"/>
          <w:szCs w:val="28"/>
        </w:rPr>
        <w:t xml:space="preserve">Вся діяльність Центру спрямована на виконання поставлених завдань, здійснюється відповідно до чинного законодавства </w:t>
      </w:r>
      <w:r w:rsidR="004F7D2D">
        <w:rPr>
          <w:rFonts w:ascii="Times New Roman" w:hAnsi="Times New Roman" w:cs="Times New Roman"/>
          <w:sz w:val="28"/>
          <w:szCs w:val="28"/>
        </w:rPr>
        <w:t>України, цього</w:t>
      </w:r>
      <w:r w:rsidRPr="006F1E5C">
        <w:rPr>
          <w:rFonts w:ascii="Times New Roman" w:hAnsi="Times New Roman" w:cs="Times New Roman"/>
          <w:sz w:val="28"/>
          <w:szCs w:val="28"/>
        </w:rPr>
        <w:t xml:space="preserve"> Положення і не має на меті отримання прибутку.</w:t>
      </w:r>
      <w:r w:rsidR="008D772F" w:rsidRPr="006F1E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9B9D4B" w14:textId="233312E2" w:rsidR="00D14CEA" w:rsidRDefault="006F1E5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D14CEA" w:rsidRPr="00D14CEA">
        <w:rPr>
          <w:rFonts w:ascii="Times New Roman" w:hAnsi="Times New Roman" w:cs="Times New Roman"/>
          <w:sz w:val="28"/>
          <w:szCs w:val="28"/>
        </w:rPr>
        <w:t>Центр є юридичною особою, має самостійний баланс, відповідні рахунки в органах Казначейства, установах банків, печатку та бланк із своїм найменуванням, а також власну символіку.</w:t>
      </w:r>
    </w:p>
    <w:p w14:paraId="5070ED2B" w14:textId="1AB332A2" w:rsidR="008D772F" w:rsidRPr="008D772F" w:rsidRDefault="00AC001E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8D772F" w:rsidRPr="008D772F">
        <w:rPr>
          <w:rFonts w:ascii="Times New Roman" w:hAnsi="Times New Roman" w:cs="Times New Roman"/>
          <w:sz w:val="28"/>
          <w:szCs w:val="28"/>
        </w:rPr>
        <w:t>Центр</w:t>
      </w:r>
      <w:r w:rsidR="006F1E5C">
        <w:rPr>
          <w:rFonts w:ascii="Times New Roman" w:hAnsi="Times New Roman" w:cs="Times New Roman"/>
          <w:sz w:val="28"/>
          <w:szCs w:val="28"/>
        </w:rPr>
        <w:t xml:space="preserve"> фінансується</w:t>
      </w:r>
      <w:r w:rsidR="008D772F" w:rsidRPr="008D772F">
        <w:rPr>
          <w:rFonts w:ascii="Times New Roman" w:hAnsi="Times New Roman" w:cs="Times New Roman"/>
          <w:sz w:val="28"/>
          <w:szCs w:val="28"/>
        </w:rPr>
        <w:t xml:space="preserve"> за рахунок коштів </w:t>
      </w:r>
      <w:r w:rsidR="00622B5A" w:rsidRPr="00622B5A">
        <w:rPr>
          <w:rFonts w:ascii="Times New Roman" w:hAnsi="Times New Roman" w:cs="Times New Roman"/>
          <w:sz w:val="28"/>
          <w:szCs w:val="28"/>
        </w:rPr>
        <w:t>бюджету Тростянецької міської територіальної громади</w:t>
      </w:r>
      <w:r w:rsidR="002329DE">
        <w:rPr>
          <w:rFonts w:ascii="Times New Roman" w:hAnsi="Times New Roman" w:cs="Times New Roman"/>
          <w:sz w:val="28"/>
          <w:szCs w:val="28"/>
        </w:rPr>
        <w:t xml:space="preserve"> та інших джерел, не заборонених законодавством</w:t>
      </w:r>
      <w:r w:rsidR="006F1E5C">
        <w:rPr>
          <w:rFonts w:ascii="Times New Roman" w:hAnsi="Times New Roman" w:cs="Times New Roman"/>
          <w:sz w:val="28"/>
          <w:szCs w:val="28"/>
        </w:rPr>
        <w:t>, і є неприбутковим закладом.</w:t>
      </w:r>
    </w:p>
    <w:p w14:paraId="299A5BEB" w14:textId="27D1F89C" w:rsidR="008D772F" w:rsidRPr="006A66F0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F0">
        <w:rPr>
          <w:rFonts w:ascii="Times New Roman" w:hAnsi="Times New Roman" w:cs="Times New Roman"/>
          <w:sz w:val="28"/>
          <w:szCs w:val="28"/>
        </w:rPr>
        <w:t>4.</w:t>
      </w:r>
      <w:r w:rsidR="00AC001E" w:rsidRPr="006A66F0">
        <w:rPr>
          <w:rFonts w:ascii="Times New Roman" w:hAnsi="Times New Roman" w:cs="Times New Roman"/>
          <w:sz w:val="28"/>
          <w:szCs w:val="28"/>
        </w:rPr>
        <w:t>4</w:t>
      </w:r>
      <w:r w:rsidRPr="006A66F0">
        <w:rPr>
          <w:rFonts w:ascii="Times New Roman" w:hAnsi="Times New Roman" w:cs="Times New Roman"/>
          <w:sz w:val="28"/>
          <w:szCs w:val="28"/>
        </w:rPr>
        <w:t xml:space="preserve">. </w:t>
      </w:r>
      <w:r w:rsidR="008D772F" w:rsidRPr="006A66F0">
        <w:rPr>
          <w:rFonts w:ascii="Times New Roman" w:hAnsi="Times New Roman" w:cs="Times New Roman"/>
          <w:sz w:val="28"/>
          <w:szCs w:val="28"/>
        </w:rPr>
        <w:t xml:space="preserve">Джерелами </w:t>
      </w:r>
      <w:r w:rsidR="006E1894" w:rsidRPr="006A66F0">
        <w:rPr>
          <w:rFonts w:ascii="Times New Roman" w:hAnsi="Times New Roman" w:cs="Times New Roman"/>
          <w:sz w:val="28"/>
          <w:szCs w:val="28"/>
        </w:rPr>
        <w:t>формування майна</w:t>
      </w:r>
      <w:r w:rsidR="008D772F" w:rsidRPr="006A66F0">
        <w:rPr>
          <w:rFonts w:ascii="Times New Roman" w:hAnsi="Times New Roman" w:cs="Times New Roman"/>
          <w:sz w:val="28"/>
          <w:szCs w:val="28"/>
        </w:rPr>
        <w:t xml:space="preserve"> Центру є:</w:t>
      </w:r>
    </w:p>
    <w:p w14:paraId="225B9C81" w14:textId="170E74FA" w:rsidR="00F02625" w:rsidRDefault="00F02625" w:rsidP="00F0262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B708F3">
        <w:rPr>
          <w:rFonts w:ascii="Times New Roman" w:hAnsi="Times New Roman" w:cs="Times New Roman"/>
          <w:sz w:val="28"/>
          <w:szCs w:val="28"/>
          <w:lang w:val="uk-UA"/>
        </w:rPr>
        <w:t>кошт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708F3">
        <w:rPr>
          <w:rFonts w:ascii="Times New Roman" w:hAnsi="Times New Roman" w:cs="Times New Roman"/>
          <w:sz w:val="28"/>
          <w:szCs w:val="28"/>
          <w:lang w:val="uk-UA"/>
        </w:rPr>
        <w:t xml:space="preserve"> бюджету Тростянецької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Pr="00B708F3">
        <w:rPr>
          <w:rFonts w:ascii="Times New Roman" w:hAnsi="Times New Roman" w:cs="Times New Roman"/>
          <w:sz w:val="28"/>
          <w:szCs w:val="28"/>
          <w:lang w:val="uk-UA"/>
        </w:rPr>
        <w:t>, які виділені на його утримання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0AA5604" w14:textId="29F0C362" w:rsidR="00F02625" w:rsidRPr="00B708F3" w:rsidRDefault="00F02625" w:rsidP="00F0262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майно, надане Засновником для забезпечення його функціонування; </w:t>
      </w:r>
    </w:p>
    <w:p w14:paraId="4F26B1D1" w14:textId="0328B971" w:rsidR="008D772F" w:rsidRDefault="008D772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1894">
        <w:rPr>
          <w:rFonts w:ascii="Times New Roman" w:hAnsi="Times New Roman" w:cs="Times New Roman"/>
          <w:sz w:val="28"/>
          <w:szCs w:val="28"/>
        </w:rPr>
        <w:t>благодійні</w:t>
      </w:r>
      <w:r w:rsidRPr="008D772F">
        <w:rPr>
          <w:rFonts w:ascii="Times New Roman" w:hAnsi="Times New Roman" w:cs="Times New Roman"/>
          <w:sz w:val="28"/>
          <w:szCs w:val="28"/>
        </w:rPr>
        <w:t xml:space="preserve"> грошові</w:t>
      </w:r>
      <w:r w:rsidR="006E1894">
        <w:rPr>
          <w:rFonts w:ascii="Times New Roman" w:hAnsi="Times New Roman" w:cs="Times New Roman"/>
          <w:sz w:val="28"/>
          <w:szCs w:val="28"/>
        </w:rPr>
        <w:t xml:space="preserve"> та інші майнові</w:t>
      </w:r>
      <w:r w:rsidRPr="008D772F">
        <w:rPr>
          <w:rFonts w:ascii="Times New Roman" w:hAnsi="Times New Roman" w:cs="Times New Roman"/>
          <w:sz w:val="28"/>
          <w:szCs w:val="28"/>
        </w:rPr>
        <w:t xml:space="preserve"> внески</w:t>
      </w:r>
      <w:r w:rsidR="006E1894">
        <w:rPr>
          <w:rFonts w:ascii="Times New Roman" w:hAnsi="Times New Roman" w:cs="Times New Roman"/>
          <w:sz w:val="28"/>
          <w:szCs w:val="28"/>
        </w:rPr>
        <w:t>, отримані згідно чинного законодавства</w:t>
      </w:r>
      <w:r w:rsidR="00F02625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6E1894">
        <w:rPr>
          <w:rFonts w:ascii="Times New Roman" w:hAnsi="Times New Roman" w:cs="Times New Roman"/>
          <w:sz w:val="28"/>
          <w:szCs w:val="28"/>
        </w:rPr>
        <w:t>;</w:t>
      </w:r>
    </w:p>
    <w:p w14:paraId="0C2584F3" w14:textId="74F29FCF" w:rsidR="006E1894" w:rsidRDefault="006E189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надходження від оренди майна;</w:t>
      </w:r>
    </w:p>
    <w:p w14:paraId="1AE9CC00" w14:textId="1802A853" w:rsidR="006E1894" w:rsidRDefault="006E189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кошти від надання платних послуг, не заборонених законодавством;</w:t>
      </w:r>
    </w:p>
    <w:p w14:paraId="390043AE" w14:textId="1CA38AF9" w:rsidR="006E1894" w:rsidRPr="008D772F" w:rsidRDefault="006E189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кошти та матеріальні внески надані в межах грантових програм та програм міжнародної технічної допомоги;</w:t>
      </w:r>
    </w:p>
    <w:p w14:paraId="1C845996" w14:textId="6BC5917C" w:rsidR="008D772F" w:rsidRDefault="008D772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D772F">
        <w:rPr>
          <w:rFonts w:ascii="Times New Roman" w:hAnsi="Times New Roman" w:cs="Times New Roman"/>
          <w:sz w:val="28"/>
          <w:szCs w:val="28"/>
        </w:rPr>
        <w:t xml:space="preserve">інші </w:t>
      </w:r>
      <w:r w:rsidR="006E1894">
        <w:rPr>
          <w:rFonts w:ascii="Times New Roman" w:hAnsi="Times New Roman" w:cs="Times New Roman"/>
          <w:sz w:val="28"/>
          <w:szCs w:val="28"/>
        </w:rPr>
        <w:t>надходження</w:t>
      </w:r>
      <w:r w:rsidRPr="008D772F">
        <w:rPr>
          <w:rFonts w:ascii="Times New Roman" w:hAnsi="Times New Roman" w:cs="Times New Roman"/>
          <w:sz w:val="28"/>
          <w:szCs w:val="28"/>
        </w:rPr>
        <w:t>, не заборонені законодавством України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6B22B5" w14:textId="55318D78" w:rsidR="00A53AAC" w:rsidRDefault="00A53AA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A53AAC">
        <w:rPr>
          <w:rFonts w:ascii="Times New Roman" w:hAnsi="Times New Roman" w:cs="Times New Roman"/>
          <w:sz w:val="28"/>
          <w:szCs w:val="28"/>
        </w:rPr>
        <w:t>Центр може надавати платні послуги в установленому законодавством порядку.</w:t>
      </w:r>
    </w:p>
    <w:p w14:paraId="690D1F37" w14:textId="5F015843" w:rsidR="00A53AAC" w:rsidRDefault="00A53AA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Економічні і виробничі відносини Центру здійснюються на підставі договорів.</w:t>
      </w:r>
    </w:p>
    <w:p w14:paraId="4EE28B63" w14:textId="5B90C215" w:rsidR="008D772F" w:rsidRDefault="008D772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72F">
        <w:rPr>
          <w:rFonts w:ascii="Times New Roman" w:hAnsi="Times New Roman" w:cs="Times New Roman"/>
          <w:sz w:val="28"/>
          <w:szCs w:val="28"/>
        </w:rPr>
        <w:t>4.</w:t>
      </w:r>
      <w:r w:rsidR="00A53AAC">
        <w:rPr>
          <w:rFonts w:ascii="Times New Roman" w:hAnsi="Times New Roman" w:cs="Times New Roman"/>
          <w:sz w:val="28"/>
          <w:szCs w:val="28"/>
        </w:rPr>
        <w:t>7</w:t>
      </w:r>
      <w:r w:rsidRPr="008D772F">
        <w:rPr>
          <w:rFonts w:ascii="Times New Roman" w:hAnsi="Times New Roman" w:cs="Times New Roman"/>
          <w:sz w:val="28"/>
          <w:szCs w:val="28"/>
        </w:rPr>
        <w:t>. Бюджетне фінансування та власні надходження Центру зараховуються на рахунки, відкриті в органах Державної казначейської служби України і використовуються згідно з кошторисом.</w:t>
      </w:r>
    </w:p>
    <w:p w14:paraId="5B7288E7" w14:textId="0BDD2EC2" w:rsidR="0037024E" w:rsidRPr="0037024E" w:rsidRDefault="0037024E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Центр не має права розподіляти отримані доходи (прибутки) або їх частини Засновнику, працівникам (окрім оплати їхньої праці, нарахування єдиного соціального внеску), членам Органів управління та інших пов</w:t>
      </w:r>
      <w:r w:rsidRPr="0060456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язаних з ними осіб.</w:t>
      </w:r>
    </w:p>
    <w:p w14:paraId="09ABAA25" w14:textId="3422B6ED" w:rsidR="00A53AAC" w:rsidRPr="008D772F" w:rsidRDefault="00A53AA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AAC">
        <w:rPr>
          <w:rFonts w:ascii="Times New Roman" w:hAnsi="Times New Roman" w:cs="Times New Roman"/>
          <w:sz w:val="28"/>
          <w:szCs w:val="28"/>
        </w:rPr>
        <w:t>4.</w:t>
      </w:r>
      <w:r w:rsidR="00151587">
        <w:rPr>
          <w:rFonts w:ascii="Times New Roman" w:hAnsi="Times New Roman" w:cs="Times New Roman"/>
          <w:sz w:val="28"/>
          <w:szCs w:val="28"/>
        </w:rPr>
        <w:t>9</w:t>
      </w:r>
      <w:r w:rsidRPr="00A53AAC">
        <w:rPr>
          <w:rFonts w:ascii="Times New Roman" w:hAnsi="Times New Roman" w:cs="Times New Roman"/>
          <w:sz w:val="28"/>
          <w:szCs w:val="28"/>
        </w:rPr>
        <w:t xml:space="preserve">. Майно і кошти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A53AAC">
        <w:rPr>
          <w:rFonts w:ascii="Times New Roman" w:hAnsi="Times New Roman" w:cs="Times New Roman"/>
          <w:sz w:val="28"/>
          <w:szCs w:val="28"/>
        </w:rPr>
        <w:t>ентр використовує виключно для</w:t>
      </w:r>
      <w:r>
        <w:rPr>
          <w:rFonts w:ascii="Times New Roman" w:hAnsi="Times New Roman" w:cs="Times New Roman"/>
          <w:sz w:val="28"/>
          <w:szCs w:val="28"/>
        </w:rPr>
        <w:t xml:space="preserve"> фінансування видатків на його утримання,</w:t>
      </w:r>
      <w:r w:rsidRPr="00A53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реалізації</w:t>
      </w:r>
      <w:r w:rsidRPr="00A53AAC">
        <w:rPr>
          <w:rFonts w:ascii="Times New Roman" w:hAnsi="Times New Roman" w:cs="Times New Roman"/>
          <w:sz w:val="28"/>
          <w:szCs w:val="28"/>
        </w:rPr>
        <w:t xml:space="preserve"> мети</w:t>
      </w:r>
      <w:r>
        <w:rPr>
          <w:rFonts w:ascii="Times New Roman" w:hAnsi="Times New Roman" w:cs="Times New Roman"/>
          <w:sz w:val="28"/>
          <w:szCs w:val="28"/>
        </w:rPr>
        <w:t xml:space="preserve"> (цілей, завдань) та напрямків діяльності, визначених його Положенням</w:t>
      </w:r>
      <w:r w:rsidRPr="00A53AAC">
        <w:rPr>
          <w:rFonts w:ascii="Times New Roman" w:hAnsi="Times New Roman" w:cs="Times New Roman"/>
          <w:sz w:val="28"/>
          <w:szCs w:val="28"/>
        </w:rPr>
        <w:t>.</w:t>
      </w:r>
    </w:p>
    <w:p w14:paraId="7B112D47" w14:textId="59805E65" w:rsidR="008D772F" w:rsidRDefault="008D772F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72F">
        <w:rPr>
          <w:rFonts w:ascii="Times New Roman" w:hAnsi="Times New Roman" w:cs="Times New Roman"/>
          <w:sz w:val="28"/>
          <w:szCs w:val="28"/>
        </w:rPr>
        <w:t>4.</w:t>
      </w:r>
      <w:r w:rsidR="00151587">
        <w:rPr>
          <w:rFonts w:ascii="Times New Roman" w:hAnsi="Times New Roman" w:cs="Times New Roman"/>
          <w:sz w:val="28"/>
          <w:szCs w:val="28"/>
        </w:rPr>
        <w:t>10</w:t>
      </w:r>
      <w:r w:rsidRPr="008D772F">
        <w:rPr>
          <w:rFonts w:ascii="Times New Roman" w:hAnsi="Times New Roman" w:cs="Times New Roman"/>
          <w:sz w:val="28"/>
          <w:szCs w:val="28"/>
        </w:rPr>
        <w:t xml:space="preserve">. </w:t>
      </w:r>
      <w:r w:rsidR="00A53AAC">
        <w:rPr>
          <w:rFonts w:ascii="Times New Roman" w:hAnsi="Times New Roman" w:cs="Times New Roman"/>
          <w:sz w:val="28"/>
          <w:szCs w:val="28"/>
        </w:rPr>
        <w:t xml:space="preserve">Центр здійснює у встановленому порядку оперативний бухгалтерський облік результатів своєї діяльності, веде статистичну звітність, несе повну відповідальність за дотримання податкової </w:t>
      </w:r>
      <w:r w:rsidR="00622B5A">
        <w:rPr>
          <w:rFonts w:ascii="Times New Roman" w:hAnsi="Times New Roman" w:cs="Times New Roman"/>
          <w:sz w:val="28"/>
          <w:szCs w:val="28"/>
        </w:rPr>
        <w:t xml:space="preserve">та фінансової </w:t>
      </w:r>
      <w:r w:rsidR="00A53AAC">
        <w:rPr>
          <w:rFonts w:ascii="Times New Roman" w:hAnsi="Times New Roman" w:cs="Times New Roman"/>
          <w:sz w:val="28"/>
          <w:szCs w:val="28"/>
        </w:rPr>
        <w:t>дисципліни.</w:t>
      </w:r>
    </w:p>
    <w:p w14:paraId="3C0B7186" w14:textId="47A0DBFF" w:rsidR="00A53AAC" w:rsidRDefault="00A53AA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ведення бухгалтерського, податкового обліку та статистичної звітності визначається чинним законодавством України.</w:t>
      </w:r>
    </w:p>
    <w:p w14:paraId="01249DE8" w14:textId="5C71F0C5" w:rsidR="00A53AAC" w:rsidRPr="008D772F" w:rsidRDefault="00A53AAC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Бухгалтерський облік ведеться у національній грошовій одиниці.</w:t>
      </w:r>
    </w:p>
    <w:p w14:paraId="481A7EFE" w14:textId="77777777" w:rsidR="00BE717B" w:rsidRPr="00D31952" w:rsidRDefault="00BE717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8671B3" w14:textId="1AE496EB" w:rsidR="00030C4B" w:rsidRPr="00622B5A" w:rsidRDefault="00D31952" w:rsidP="00622B5A">
      <w:pPr>
        <w:pStyle w:val="a3"/>
        <w:numPr>
          <w:ilvl w:val="0"/>
          <w:numId w:val="4"/>
        </w:numPr>
        <w:spacing w:after="0" w:line="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723">
        <w:rPr>
          <w:rFonts w:ascii="Times New Roman" w:hAnsi="Times New Roman" w:cs="Times New Roman"/>
          <w:b/>
          <w:bCs/>
          <w:sz w:val="28"/>
          <w:szCs w:val="28"/>
        </w:rPr>
        <w:t>РЕОРГАНІЗАЦІЯ АБО ЛІКВІДАЦІЯ ЦЕНТРУ</w:t>
      </w:r>
    </w:p>
    <w:p w14:paraId="5F106B4F" w14:textId="77777777" w:rsidR="00030C4B" w:rsidRDefault="00030C4B" w:rsidP="00A53AAC">
      <w:pPr>
        <w:pStyle w:val="a3"/>
        <w:numPr>
          <w:ilvl w:val="1"/>
          <w:numId w:val="4"/>
        </w:numPr>
        <w:spacing w:after="0" w:line="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0C4B">
        <w:rPr>
          <w:rFonts w:ascii="Times New Roman" w:hAnsi="Times New Roman" w:cs="Times New Roman"/>
          <w:sz w:val="28"/>
          <w:szCs w:val="28"/>
        </w:rPr>
        <w:t xml:space="preserve">Діяльність Центру припиняється в результаті його реорганізації </w:t>
      </w:r>
    </w:p>
    <w:p w14:paraId="04A853A6" w14:textId="3411B41F" w:rsidR="00030C4B" w:rsidRPr="00030C4B" w:rsidRDefault="00030C4B" w:rsidP="00A53AAC">
      <w:pPr>
        <w:spacing w:after="0" w:line="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0C4B">
        <w:rPr>
          <w:rFonts w:ascii="Times New Roman" w:hAnsi="Times New Roman" w:cs="Times New Roman"/>
          <w:sz w:val="28"/>
          <w:szCs w:val="28"/>
        </w:rPr>
        <w:t xml:space="preserve">(злиття, приєднання, поділу, перетворення) або ліквідації </w:t>
      </w:r>
      <w:r w:rsidR="00AC001E" w:rsidRPr="00AC001E">
        <w:rPr>
          <w:rFonts w:ascii="Times New Roman" w:hAnsi="Times New Roman" w:cs="Times New Roman"/>
          <w:sz w:val="28"/>
          <w:szCs w:val="28"/>
        </w:rPr>
        <w:t>в установленому законодавством порядку.</w:t>
      </w:r>
      <w:r w:rsidR="00AC001E">
        <w:rPr>
          <w:rFonts w:ascii="Times New Roman" w:hAnsi="Times New Roman" w:cs="Times New Roman"/>
          <w:sz w:val="28"/>
          <w:szCs w:val="28"/>
        </w:rPr>
        <w:t xml:space="preserve"> </w:t>
      </w:r>
      <w:r w:rsidRPr="00030C4B">
        <w:rPr>
          <w:rFonts w:ascii="Times New Roman" w:hAnsi="Times New Roman" w:cs="Times New Roman"/>
          <w:sz w:val="28"/>
          <w:szCs w:val="28"/>
        </w:rPr>
        <w:t>Ліквідація або реорганізація Центру здійснюється за рішенням його Засновника або за рішенням суду.</w:t>
      </w:r>
    </w:p>
    <w:p w14:paraId="489DB2D6" w14:textId="733D1CB7" w:rsidR="00030C4B" w:rsidRPr="00030C4B" w:rsidRDefault="00030C4B" w:rsidP="00A53AAC">
      <w:pPr>
        <w:spacing w:after="0" w:line="6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30C4B">
        <w:rPr>
          <w:rFonts w:ascii="Times New Roman" w:hAnsi="Times New Roman" w:cs="Times New Roman"/>
          <w:sz w:val="28"/>
          <w:szCs w:val="28"/>
        </w:rPr>
        <w:t>5.</w:t>
      </w:r>
      <w:r w:rsidR="008D1A41">
        <w:rPr>
          <w:rFonts w:ascii="Times New Roman" w:hAnsi="Times New Roman" w:cs="Times New Roman"/>
          <w:sz w:val="28"/>
          <w:szCs w:val="28"/>
        </w:rPr>
        <w:t>2</w:t>
      </w:r>
      <w:r w:rsidRPr="00030C4B">
        <w:rPr>
          <w:rFonts w:ascii="Times New Roman" w:hAnsi="Times New Roman" w:cs="Times New Roman"/>
          <w:sz w:val="28"/>
          <w:szCs w:val="28"/>
        </w:rPr>
        <w:t xml:space="preserve">. У разі припинення діяльності Центру (у результаті його ліквідації, </w:t>
      </w:r>
    </w:p>
    <w:p w14:paraId="3F9A7829" w14:textId="6C05EC5A" w:rsidR="00FD0A32" w:rsidRDefault="00030C4B" w:rsidP="00A53AAC">
      <w:pPr>
        <w:spacing w:after="0" w:line="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0C4B">
        <w:rPr>
          <w:rFonts w:ascii="Times New Roman" w:hAnsi="Times New Roman" w:cs="Times New Roman"/>
          <w:sz w:val="28"/>
          <w:szCs w:val="28"/>
        </w:rPr>
        <w:t xml:space="preserve">злиття, поділу, приєднання або перетворення) активи Центру за рішенням </w:t>
      </w:r>
      <w:r>
        <w:rPr>
          <w:rFonts w:ascii="Times New Roman" w:hAnsi="Times New Roman" w:cs="Times New Roman"/>
          <w:sz w:val="28"/>
          <w:szCs w:val="28"/>
        </w:rPr>
        <w:t>Тростянецької міської рад</w:t>
      </w:r>
      <w:r w:rsidRPr="00030C4B">
        <w:rPr>
          <w:rFonts w:ascii="Times New Roman" w:hAnsi="Times New Roman" w:cs="Times New Roman"/>
          <w:sz w:val="28"/>
          <w:szCs w:val="28"/>
        </w:rPr>
        <w:t xml:space="preserve">и передаються одній або кільком неприбутковим організаціям відповідного виду в межах комунальної власності </w:t>
      </w:r>
      <w:r>
        <w:rPr>
          <w:rFonts w:ascii="Times New Roman" w:hAnsi="Times New Roman" w:cs="Times New Roman"/>
          <w:sz w:val="28"/>
          <w:szCs w:val="28"/>
        </w:rPr>
        <w:t>Тростянецької міської</w:t>
      </w:r>
      <w:r w:rsidRPr="00030C4B">
        <w:rPr>
          <w:rFonts w:ascii="Times New Roman" w:hAnsi="Times New Roman" w:cs="Times New Roman"/>
          <w:sz w:val="28"/>
          <w:szCs w:val="28"/>
        </w:rPr>
        <w:t xml:space="preserve"> ради або зараховуються одній або кільком неприбутковим організаціям відповідного виду в межах комунальної власності </w:t>
      </w:r>
      <w:r>
        <w:rPr>
          <w:rFonts w:ascii="Times New Roman" w:hAnsi="Times New Roman" w:cs="Times New Roman"/>
          <w:sz w:val="28"/>
          <w:szCs w:val="28"/>
        </w:rPr>
        <w:t>Тростянецької міської</w:t>
      </w:r>
      <w:r w:rsidRPr="00030C4B">
        <w:rPr>
          <w:rFonts w:ascii="Times New Roman" w:hAnsi="Times New Roman" w:cs="Times New Roman"/>
          <w:sz w:val="28"/>
          <w:szCs w:val="28"/>
        </w:rPr>
        <w:t xml:space="preserve"> ради або зараховуються до доходу бюджету </w:t>
      </w:r>
      <w:r>
        <w:rPr>
          <w:rFonts w:ascii="Times New Roman" w:hAnsi="Times New Roman" w:cs="Times New Roman"/>
          <w:sz w:val="28"/>
          <w:szCs w:val="28"/>
        </w:rPr>
        <w:t>Тростянецької міської</w:t>
      </w:r>
      <w:r w:rsidRPr="00030C4B">
        <w:rPr>
          <w:rFonts w:ascii="Times New Roman" w:hAnsi="Times New Roman" w:cs="Times New Roman"/>
          <w:sz w:val="28"/>
          <w:szCs w:val="28"/>
        </w:rPr>
        <w:t xml:space="preserve"> </w:t>
      </w:r>
      <w:r w:rsidR="00622B5A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030C4B">
        <w:rPr>
          <w:rFonts w:ascii="Times New Roman" w:hAnsi="Times New Roman" w:cs="Times New Roman"/>
          <w:sz w:val="28"/>
          <w:szCs w:val="28"/>
        </w:rPr>
        <w:t xml:space="preserve"> в частині грошових коштів.</w:t>
      </w:r>
    </w:p>
    <w:p w14:paraId="7058929E" w14:textId="764E7A44" w:rsidR="00030C4B" w:rsidRDefault="00FD0A3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32">
        <w:rPr>
          <w:rFonts w:ascii="Times New Roman" w:hAnsi="Times New Roman" w:cs="Times New Roman"/>
          <w:sz w:val="28"/>
          <w:szCs w:val="28"/>
        </w:rPr>
        <w:t>5.</w:t>
      </w:r>
      <w:r w:rsidR="008D1A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0C4B" w:rsidRPr="00FD0A32">
        <w:rPr>
          <w:rFonts w:ascii="Times New Roman" w:hAnsi="Times New Roman" w:cs="Times New Roman"/>
          <w:sz w:val="28"/>
          <w:szCs w:val="28"/>
        </w:rPr>
        <w:t>Під час реорганізації Центру його права та обов’язки</w:t>
      </w:r>
      <w:r w:rsidRPr="00FD0A32">
        <w:rPr>
          <w:rFonts w:ascii="Times New Roman" w:hAnsi="Times New Roman" w:cs="Times New Roman"/>
          <w:sz w:val="28"/>
          <w:szCs w:val="28"/>
        </w:rPr>
        <w:t xml:space="preserve"> </w:t>
      </w:r>
      <w:r w:rsidR="00030C4B" w:rsidRPr="00FD0A32">
        <w:rPr>
          <w:rFonts w:ascii="Times New Roman" w:hAnsi="Times New Roman" w:cs="Times New Roman"/>
          <w:sz w:val="28"/>
          <w:szCs w:val="28"/>
        </w:rPr>
        <w:t>переходять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C4B" w:rsidRPr="00030C4B">
        <w:rPr>
          <w:rFonts w:ascii="Times New Roman" w:hAnsi="Times New Roman" w:cs="Times New Roman"/>
          <w:sz w:val="28"/>
          <w:szCs w:val="28"/>
        </w:rPr>
        <w:t>правонаступника, що визначається Засновником.</w:t>
      </w:r>
    </w:p>
    <w:p w14:paraId="6A7E2124" w14:textId="3B69471A" w:rsidR="00FD0A32" w:rsidRDefault="00030C4B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C4B">
        <w:rPr>
          <w:rFonts w:ascii="Times New Roman" w:hAnsi="Times New Roman" w:cs="Times New Roman"/>
          <w:sz w:val="28"/>
          <w:szCs w:val="28"/>
        </w:rPr>
        <w:t>5.</w:t>
      </w:r>
      <w:r w:rsidR="008D1A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0C4B">
        <w:rPr>
          <w:rFonts w:ascii="Times New Roman" w:hAnsi="Times New Roman" w:cs="Times New Roman"/>
          <w:sz w:val="28"/>
          <w:szCs w:val="28"/>
        </w:rPr>
        <w:t>Ліквідація Центру проводиться ліквідаційною комісією, призначеною Засновником, а у випадках ліквідації за рішенням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030C4B">
        <w:rPr>
          <w:rFonts w:ascii="Times New Roman" w:hAnsi="Times New Roman" w:cs="Times New Roman"/>
          <w:sz w:val="28"/>
          <w:szCs w:val="28"/>
        </w:rPr>
        <w:t>осподарського суду - ліквідаційною комісією, призначеною цим органом. З часу призначення комісії до неї переходять повноваження щодо управління Центром. Комісія оцінює наявне майно, виявляє його дебіторів і кредиторів і розраховується з ними, складає ліквідаційний баланс і представляє його Засновнику.</w:t>
      </w:r>
    </w:p>
    <w:p w14:paraId="7F668F6C" w14:textId="45D9F5D6" w:rsidR="00FD0A32" w:rsidRDefault="00FD0A3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D1A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D0A32">
        <w:rPr>
          <w:rFonts w:ascii="Times New Roman" w:hAnsi="Times New Roman" w:cs="Times New Roman"/>
          <w:sz w:val="28"/>
          <w:szCs w:val="28"/>
        </w:rPr>
        <w:t>При реорганізації (приєднання, поділ, перетворення або злиття) і ліквідації Центру, працівникам, які звільняються, гарантується додержання їх прав та інтересів згідно із законодавством України про працю.</w:t>
      </w:r>
    </w:p>
    <w:p w14:paraId="40EF9A0F" w14:textId="44269BFE" w:rsidR="00FD0A32" w:rsidRPr="00030C4B" w:rsidRDefault="00FD0A32" w:rsidP="00595C0A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D1A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0C4B" w:rsidRPr="00030C4B">
        <w:rPr>
          <w:rFonts w:ascii="Times New Roman" w:hAnsi="Times New Roman" w:cs="Times New Roman"/>
          <w:sz w:val="28"/>
          <w:szCs w:val="28"/>
        </w:rPr>
        <w:t xml:space="preserve">Центр є таким, що припинив свою діяльність, з дати внесення до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C4B" w:rsidRPr="00030C4B">
        <w:rPr>
          <w:rFonts w:ascii="Times New Roman" w:hAnsi="Times New Roman" w:cs="Times New Roman"/>
          <w:sz w:val="28"/>
          <w:szCs w:val="28"/>
        </w:rPr>
        <w:t>Єдиного державного реєстру юридичних осіб, фізичних осіб - підприємців та громадських формувань запису про державну реєстрацію припинення юридичної особи.</w:t>
      </w:r>
    </w:p>
    <w:p w14:paraId="72EB3543" w14:textId="7B9755D3" w:rsidR="00FD0A32" w:rsidRPr="00595C0A" w:rsidRDefault="00D31952" w:rsidP="00595C0A">
      <w:pPr>
        <w:pStyle w:val="a3"/>
        <w:numPr>
          <w:ilvl w:val="0"/>
          <w:numId w:val="4"/>
        </w:numPr>
        <w:spacing w:after="0" w:line="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A32">
        <w:rPr>
          <w:rFonts w:ascii="Times New Roman" w:hAnsi="Times New Roman" w:cs="Times New Roman"/>
          <w:b/>
          <w:bCs/>
          <w:sz w:val="28"/>
          <w:szCs w:val="28"/>
        </w:rPr>
        <w:t xml:space="preserve">ЗМІНИ ТА ДОПОВНЕННЯ ДО </w:t>
      </w:r>
      <w:r w:rsidR="002B611F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14:paraId="7963AF2F" w14:textId="0ACFA42D" w:rsidR="00D31952" w:rsidRPr="00D31952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52">
        <w:rPr>
          <w:rFonts w:ascii="Times New Roman" w:hAnsi="Times New Roman" w:cs="Times New Roman"/>
          <w:sz w:val="28"/>
          <w:szCs w:val="28"/>
        </w:rPr>
        <w:t>6.1. Зміни та доповнення до цього Статуту</w:t>
      </w:r>
      <w:r w:rsidR="00215FB4">
        <w:rPr>
          <w:rFonts w:ascii="Times New Roman" w:hAnsi="Times New Roman" w:cs="Times New Roman"/>
          <w:sz w:val="28"/>
          <w:szCs w:val="28"/>
        </w:rPr>
        <w:t xml:space="preserve"> затверджуються Засновником </w:t>
      </w:r>
      <w:r w:rsidRPr="00D31952">
        <w:rPr>
          <w:rFonts w:ascii="Times New Roman" w:hAnsi="Times New Roman" w:cs="Times New Roman"/>
          <w:sz w:val="28"/>
          <w:szCs w:val="28"/>
        </w:rPr>
        <w:t xml:space="preserve">шляхом викладення </w:t>
      </w:r>
      <w:r w:rsidR="002B611F">
        <w:rPr>
          <w:rFonts w:ascii="Times New Roman" w:hAnsi="Times New Roman" w:cs="Times New Roman"/>
          <w:sz w:val="28"/>
          <w:szCs w:val="28"/>
        </w:rPr>
        <w:t>Положення</w:t>
      </w:r>
      <w:r w:rsidRPr="00D31952">
        <w:rPr>
          <w:rFonts w:ascii="Times New Roman" w:hAnsi="Times New Roman" w:cs="Times New Roman"/>
          <w:sz w:val="28"/>
          <w:szCs w:val="28"/>
        </w:rPr>
        <w:t xml:space="preserve"> в новій редакції. </w:t>
      </w:r>
    </w:p>
    <w:p w14:paraId="7F48BEF2" w14:textId="4258645D" w:rsidR="00215FB4" w:rsidRDefault="00D31952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952">
        <w:rPr>
          <w:rFonts w:ascii="Times New Roman" w:hAnsi="Times New Roman" w:cs="Times New Roman"/>
          <w:sz w:val="28"/>
          <w:szCs w:val="28"/>
        </w:rPr>
        <w:t>6.2</w:t>
      </w:r>
      <w:r w:rsidR="00215FB4">
        <w:rPr>
          <w:rFonts w:ascii="Times New Roman" w:hAnsi="Times New Roman" w:cs="Times New Roman"/>
          <w:sz w:val="28"/>
          <w:szCs w:val="28"/>
        </w:rPr>
        <w:t xml:space="preserve">. </w:t>
      </w:r>
      <w:r w:rsidR="00215FB4" w:rsidRPr="00215FB4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2B611F">
        <w:rPr>
          <w:rFonts w:ascii="Times New Roman" w:hAnsi="Times New Roman" w:cs="Times New Roman"/>
          <w:sz w:val="28"/>
          <w:szCs w:val="28"/>
        </w:rPr>
        <w:t>Положення</w:t>
      </w:r>
      <w:r w:rsidR="00215FB4">
        <w:rPr>
          <w:rFonts w:ascii="Times New Roman" w:hAnsi="Times New Roman" w:cs="Times New Roman"/>
          <w:sz w:val="28"/>
          <w:szCs w:val="28"/>
        </w:rPr>
        <w:t xml:space="preserve"> </w:t>
      </w:r>
      <w:r w:rsidR="00215FB4" w:rsidRPr="00215FB4">
        <w:rPr>
          <w:rFonts w:ascii="Times New Roman" w:hAnsi="Times New Roman" w:cs="Times New Roman"/>
          <w:sz w:val="28"/>
          <w:szCs w:val="28"/>
        </w:rPr>
        <w:t>здійснюються при змінах чинного законодавства та в інших випадках за рішенням Засновника, з ініціативи самого Засновника, Органу управління або Центру.</w:t>
      </w:r>
    </w:p>
    <w:p w14:paraId="21123C9F" w14:textId="0F2A8B4C" w:rsidR="003A162C" w:rsidRDefault="00215FB4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Зміни до </w:t>
      </w:r>
      <w:r w:rsidR="002B611F">
        <w:rPr>
          <w:rFonts w:ascii="Times New Roman" w:hAnsi="Times New Roman" w:cs="Times New Roman"/>
          <w:sz w:val="28"/>
          <w:szCs w:val="28"/>
        </w:rPr>
        <w:t>Положення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в новій редакції набува</w:t>
      </w:r>
      <w:r>
        <w:rPr>
          <w:rFonts w:ascii="Times New Roman" w:hAnsi="Times New Roman" w:cs="Times New Roman"/>
          <w:sz w:val="28"/>
          <w:szCs w:val="28"/>
        </w:rPr>
        <w:t>ють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 юридичної сили</w:t>
      </w:r>
      <w:r>
        <w:rPr>
          <w:rFonts w:ascii="Times New Roman" w:hAnsi="Times New Roman" w:cs="Times New Roman"/>
          <w:sz w:val="28"/>
          <w:szCs w:val="28"/>
        </w:rPr>
        <w:t xml:space="preserve"> з моменту його </w:t>
      </w:r>
      <w:r w:rsidR="00D31952" w:rsidRPr="00D31952">
        <w:rPr>
          <w:rFonts w:ascii="Times New Roman" w:hAnsi="Times New Roman" w:cs="Times New Roman"/>
          <w:sz w:val="28"/>
          <w:szCs w:val="28"/>
        </w:rPr>
        <w:t xml:space="preserve">державної </w:t>
      </w:r>
      <w:r>
        <w:rPr>
          <w:rFonts w:ascii="Times New Roman" w:hAnsi="Times New Roman" w:cs="Times New Roman"/>
          <w:sz w:val="28"/>
          <w:szCs w:val="28"/>
        </w:rPr>
        <w:t>реєстрації згідно з чинним законодавством.</w:t>
      </w:r>
    </w:p>
    <w:p w14:paraId="32B782F5" w14:textId="77777777" w:rsidR="00595C0A" w:rsidRDefault="00595C0A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FCE68F" w14:textId="183B36F1" w:rsidR="00215FB4" w:rsidRPr="00595C0A" w:rsidRDefault="00595C0A" w:rsidP="00A53AAC">
      <w:pPr>
        <w:spacing w:after="0" w:line="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5C0A">
        <w:rPr>
          <w:rFonts w:ascii="Times New Roman" w:hAnsi="Times New Roman" w:cs="Times New Roman"/>
          <w:b/>
          <w:bCs/>
          <w:sz w:val="28"/>
          <w:szCs w:val="28"/>
        </w:rPr>
        <w:t>Секретар міської ради                                            Наталія КОВАЛЬОВА</w:t>
      </w:r>
    </w:p>
    <w:sectPr w:rsidR="00215FB4" w:rsidRPr="00595C0A" w:rsidSect="00BB31BA">
      <w:footerReference w:type="default" r:id="rId8"/>
      <w:pgSz w:w="11906" w:h="16838"/>
      <w:pgMar w:top="850" w:right="850" w:bottom="850" w:left="1417" w:header="0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78511" w14:textId="77777777" w:rsidR="0025600E" w:rsidRDefault="0025600E" w:rsidP="00622B5A">
      <w:pPr>
        <w:spacing w:after="0" w:line="240" w:lineRule="auto"/>
      </w:pPr>
      <w:r>
        <w:separator/>
      </w:r>
    </w:p>
  </w:endnote>
  <w:endnote w:type="continuationSeparator" w:id="0">
    <w:p w14:paraId="76B4CA3E" w14:textId="77777777" w:rsidR="0025600E" w:rsidRDefault="0025600E" w:rsidP="00622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-1225060196"/>
      <w:docPartObj>
        <w:docPartGallery w:val="Page Numbers (Bottom of Page)"/>
        <w:docPartUnique/>
      </w:docPartObj>
    </w:sdtPr>
    <w:sdtEndPr/>
    <w:sdtContent>
      <w:p w14:paraId="32A290F4" w14:textId="5BA708B8" w:rsidR="00BB31BA" w:rsidRPr="00BB31BA" w:rsidRDefault="00BB31BA">
        <w:pPr>
          <w:pStyle w:val="a9"/>
          <w:jc w:val="right"/>
          <w:rPr>
            <w:rFonts w:ascii="Times New Roman" w:hAnsi="Times New Roman" w:cs="Times New Roman"/>
            <w:sz w:val="24"/>
          </w:rPr>
        </w:pPr>
        <w:r w:rsidRPr="00BB31BA">
          <w:rPr>
            <w:rFonts w:ascii="Times New Roman" w:hAnsi="Times New Roman" w:cs="Times New Roman"/>
            <w:sz w:val="24"/>
          </w:rPr>
          <w:fldChar w:fldCharType="begin"/>
        </w:r>
        <w:r w:rsidRPr="00BB31BA">
          <w:rPr>
            <w:rFonts w:ascii="Times New Roman" w:hAnsi="Times New Roman" w:cs="Times New Roman"/>
            <w:sz w:val="24"/>
          </w:rPr>
          <w:instrText>PAGE   \* MERGEFORMAT</w:instrText>
        </w:r>
        <w:r w:rsidRPr="00BB31BA">
          <w:rPr>
            <w:rFonts w:ascii="Times New Roman" w:hAnsi="Times New Roman" w:cs="Times New Roman"/>
            <w:sz w:val="24"/>
          </w:rPr>
          <w:fldChar w:fldCharType="separate"/>
        </w:r>
        <w:r w:rsidR="003246A8" w:rsidRPr="003246A8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BB31BA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EE48454" w14:textId="77777777" w:rsidR="00BB31BA" w:rsidRDefault="00BB31B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358C0" w14:textId="77777777" w:rsidR="0025600E" w:rsidRDefault="0025600E" w:rsidP="00622B5A">
      <w:pPr>
        <w:spacing w:after="0" w:line="240" w:lineRule="auto"/>
      </w:pPr>
      <w:r>
        <w:separator/>
      </w:r>
    </w:p>
  </w:footnote>
  <w:footnote w:type="continuationSeparator" w:id="0">
    <w:p w14:paraId="23D1FA97" w14:textId="77777777" w:rsidR="0025600E" w:rsidRDefault="0025600E" w:rsidP="00622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1969"/>
    <w:multiLevelType w:val="hybridMultilevel"/>
    <w:tmpl w:val="D76CCA36"/>
    <w:lvl w:ilvl="0" w:tplc="3FDE7F4A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125932"/>
    <w:multiLevelType w:val="multilevel"/>
    <w:tmpl w:val="4956FE96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DE1A6A"/>
    <w:multiLevelType w:val="hybridMultilevel"/>
    <w:tmpl w:val="D2FED9A4"/>
    <w:lvl w:ilvl="0" w:tplc="2CD42102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8F227C"/>
    <w:multiLevelType w:val="multilevel"/>
    <w:tmpl w:val="93B64C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5" w:hanging="2160"/>
      </w:pPr>
      <w:rPr>
        <w:rFonts w:hint="default"/>
      </w:rPr>
    </w:lvl>
  </w:abstractNum>
  <w:abstractNum w:abstractNumId="4" w15:restartNumberingAfterBreak="0">
    <w:nsid w:val="3D3265C4"/>
    <w:multiLevelType w:val="hybridMultilevel"/>
    <w:tmpl w:val="2A8ED37E"/>
    <w:lvl w:ilvl="0" w:tplc="26AA916A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3774BCF"/>
    <w:multiLevelType w:val="hybridMultilevel"/>
    <w:tmpl w:val="1FC65BE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DA014E"/>
    <w:multiLevelType w:val="multilevel"/>
    <w:tmpl w:val="7B1EB57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7" w15:restartNumberingAfterBreak="0">
    <w:nsid w:val="68931FD4"/>
    <w:multiLevelType w:val="hybridMultilevel"/>
    <w:tmpl w:val="BA1695DA"/>
    <w:lvl w:ilvl="0" w:tplc="F01E73B0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58"/>
    <w:rsid w:val="00001433"/>
    <w:rsid w:val="00030C4B"/>
    <w:rsid w:val="00032472"/>
    <w:rsid w:val="00064595"/>
    <w:rsid w:val="0006722C"/>
    <w:rsid w:val="00090078"/>
    <w:rsid w:val="00097045"/>
    <w:rsid w:val="000A48C9"/>
    <w:rsid w:val="001146CC"/>
    <w:rsid w:val="001213DB"/>
    <w:rsid w:val="00151587"/>
    <w:rsid w:val="00154546"/>
    <w:rsid w:val="00174723"/>
    <w:rsid w:val="00174D61"/>
    <w:rsid w:val="00197575"/>
    <w:rsid w:val="001A0B03"/>
    <w:rsid w:val="001A77DC"/>
    <w:rsid w:val="001D6813"/>
    <w:rsid w:val="00215FB4"/>
    <w:rsid w:val="00225A3C"/>
    <w:rsid w:val="002329DE"/>
    <w:rsid w:val="00233439"/>
    <w:rsid w:val="0025600E"/>
    <w:rsid w:val="002801AC"/>
    <w:rsid w:val="00293EF3"/>
    <w:rsid w:val="002B611F"/>
    <w:rsid w:val="002D5779"/>
    <w:rsid w:val="002E0E76"/>
    <w:rsid w:val="003246A8"/>
    <w:rsid w:val="0037024E"/>
    <w:rsid w:val="00397C1A"/>
    <w:rsid w:val="003A162C"/>
    <w:rsid w:val="003D4CA6"/>
    <w:rsid w:val="003F4230"/>
    <w:rsid w:val="003F4957"/>
    <w:rsid w:val="00407E03"/>
    <w:rsid w:val="00482D1D"/>
    <w:rsid w:val="004F7D2D"/>
    <w:rsid w:val="00566244"/>
    <w:rsid w:val="00595C0A"/>
    <w:rsid w:val="005B665D"/>
    <w:rsid w:val="005C2F76"/>
    <w:rsid w:val="0060456F"/>
    <w:rsid w:val="00622B5A"/>
    <w:rsid w:val="006A6556"/>
    <w:rsid w:val="006A66F0"/>
    <w:rsid w:val="006C3871"/>
    <w:rsid w:val="006E1894"/>
    <w:rsid w:val="006F1E5C"/>
    <w:rsid w:val="006F7AC1"/>
    <w:rsid w:val="00701A75"/>
    <w:rsid w:val="00715513"/>
    <w:rsid w:val="00731E80"/>
    <w:rsid w:val="00754126"/>
    <w:rsid w:val="0086720B"/>
    <w:rsid w:val="00872904"/>
    <w:rsid w:val="008D1A41"/>
    <w:rsid w:val="008D772F"/>
    <w:rsid w:val="00935BFB"/>
    <w:rsid w:val="0094640F"/>
    <w:rsid w:val="00954D4C"/>
    <w:rsid w:val="009877E9"/>
    <w:rsid w:val="009A5194"/>
    <w:rsid w:val="009C17AF"/>
    <w:rsid w:val="009E0E80"/>
    <w:rsid w:val="00A10C12"/>
    <w:rsid w:val="00A43C86"/>
    <w:rsid w:val="00A53AAC"/>
    <w:rsid w:val="00AB1658"/>
    <w:rsid w:val="00AC001E"/>
    <w:rsid w:val="00AC223A"/>
    <w:rsid w:val="00AD17B4"/>
    <w:rsid w:val="00B03D72"/>
    <w:rsid w:val="00B775FA"/>
    <w:rsid w:val="00B95024"/>
    <w:rsid w:val="00BB31BA"/>
    <w:rsid w:val="00BD06D0"/>
    <w:rsid w:val="00BD5CB9"/>
    <w:rsid w:val="00BE3163"/>
    <w:rsid w:val="00BE717B"/>
    <w:rsid w:val="00C0389F"/>
    <w:rsid w:val="00C118EB"/>
    <w:rsid w:val="00C75471"/>
    <w:rsid w:val="00C86D14"/>
    <w:rsid w:val="00CA1737"/>
    <w:rsid w:val="00CE4E43"/>
    <w:rsid w:val="00D11266"/>
    <w:rsid w:val="00D14CEA"/>
    <w:rsid w:val="00D31952"/>
    <w:rsid w:val="00D44D38"/>
    <w:rsid w:val="00D56C22"/>
    <w:rsid w:val="00D910C2"/>
    <w:rsid w:val="00DA3CDD"/>
    <w:rsid w:val="00DC0DE5"/>
    <w:rsid w:val="00DF7AA5"/>
    <w:rsid w:val="00E35125"/>
    <w:rsid w:val="00E53988"/>
    <w:rsid w:val="00E67539"/>
    <w:rsid w:val="00EA1BE1"/>
    <w:rsid w:val="00F02625"/>
    <w:rsid w:val="00FD0A32"/>
    <w:rsid w:val="00FE68B7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F6904"/>
  <w15:chartTrackingRefBased/>
  <w15:docId w15:val="{E7823123-CC7E-423E-B15C-4D52B9832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E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E80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F02625"/>
    <w:pPr>
      <w:spacing w:after="0" w:line="240" w:lineRule="auto"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622B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2B5A"/>
  </w:style>
  <w:style w:type="paragraph" w:styleId="a9">
    <w:name w:val="footer"/>
    <w:basedOn w:val="a"/>
    <w:link w:val="aa"/>
    <w:uiPriority w:val="99"/>
    <w:unhideWhenUsed/>
    <w:rsid w:val="00622B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2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BCC16-0764-427E-A9BE-B825892A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2736</Words>
  <Characters>15598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 Корнієнко</dc:creator>
  <cp:keywords/>
  <dc:description/>
  <cp:lastModifiedBy>user-tmr</cp:lastModifiedBy>
  <cp:revision>17</cp:revision>
  <cp:lastPrinted>2024-03-06T14:11:00Z</cp:lastPrinted>
  <dcterms:created xsi:type="dcterms:W3CDTF">2024-04-11T11:28:00Z</dcterms:created>
  <dcterms:modified xsi:type="dcterms:W3CDTF">2025-03-18T09:41:00Z</dcterms:modified>
</cp:coreProperties>
</file>